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38404" w14:textId="2025372E" w:rsidR="0014242A" w:rsidRDefault="0014242A" w:rsidP="0014242A">
      <w:pPr>
        <w:pStyle w:val="Title"/>
      </w:pPr>
      <w:r>
        <w:t>Sample Christian School</w:t>
      </w:r>
      <w:r w:rsidR="00634CB0">
        <w:rPr>
          <w:rStyle w:val="FootnoteReference"/>
        </w:rPr>
        <w:footnoteReference w:id="1"/>
      </w:r>
    </w:p>
    <w:p w14:paraId="497C633F" w14:textId="77777777" w:rsidR="0014242A" w:rsidRDefault="0014242A" w:rsidP="0014242A">
      <w:pPr>
        <w:pStyle w:val="Heading1"/>
      </w:pPr>
      <w:r>
        <w:t>ENROLMENT POLICY</w:t>
      </w:r>
    </w:p>
    <w:p w14:paraId="43F840E7" w14:textId="77777777" w:rsidR="0014242A" w:rsidRDefault="0014242A" w:rsidP="0014242A">
      <w:pPr>
        <w:pStyle w:val="Heading2"/>
      </w:pPr>
      <w:r>
        <w:t>Introduction</w:t>
      </w:r>
    </w:p>
    <w:p w14:paraId="6B05ED1D" w14:textId="0258922D" w:rsidR="0014242A" w:rsidRDefault="0014242A" w:rsidP="0014242A">
      <w:r>
        <w:t>Sample Christian School is a Christian school for boys and girls from [</w:t>
      </w:r>
      <w:r w:rsidRPr="0014242A">
        <w:rPr>
          <w:highlight w:val="yellow"/>
        </w:rPr>
        <w:t>insert year levels offered</w:t>
      </w:r>
      <w:r>
        <w:t xml:space="preserve">]. </w:t>
      </w:r>
      <w:r w:rsidRPr="0014242A">
        <w:rPr>
          <w:i/>
          <w:iCs/>
        </w:rPr>
        <w:t>[If required, add a further brief description of the School here.]</w:t>
      </w:r>
    </w:p>
    <w:p w14:paraId="3BCA8C91" w14:textId="392CF5A7" w:rsidR="0014242A" w:rsidRDefault="0014242A" w:rsidP="0014242A">
      <w:r>
        <w:t>The School</w:t>
      </w:r>
      <w:r w:rsidR="00634CB0">
        <w:rPr>
          <w:rStyle w:val="FootnoteReference"/>
        </w:rPr>
        <w:footnoteReference w:id="2"/>
      </w:r>
      <w:r>
        <w:t xml:space="preserve"> is founded and operates on Biblical beliefs. The School’s purpose is the spiritual, educational, emotional, social and physical development of every student in a holistic way aligned with those beliefs.  The School desires that all students come to have a personal faith in Jesus Christ and seeks to impart to all students a Biblical understanding of God and His creation and a Christian way of living.</w:t>
      </w:r>
    </w:p>
    <w:p w14:paraId="067CBB9B" w14:textId="77777777" w:rsidR="0014242A" w:rsidRPr="00E76113" w:rsidRDefault="0014242A" w:rsidP="0014242A">
      <w:pPr>
        <w:rPr>
          <w:i/>
          <w:iCs/>
        </w:rPr>
      </w:pPr>
      <w:r w:rsidRPr="00E76113">
        <w:rPr>
          <w:i/>
          <w:iCs/>
        </w:rPr>
        <w:t>The School is established as a ministry of Sample Christian Church to support families within the church and other similar churches to raise and educate their children.</w:t>
      </w:r>
    </w:p>
    <w:p w14:paraId="7EEE01FD" w14:textId="77777777" w:rsidR="0014242A" w:rsidRPr="00634CB0" w:rsidRDefault="0014242A" w:rsidP="00634CB0">
      <w:pPr>
        <w:jc w:val="center"/>
        <w:rPr>
          <w:b/>
          <w:bCs/>
          <w:color w:val="FF0000"/>
        </w:rPr>
      </w:pPr>
      <w:r w:rsidRPr="00634CB0">
        <w:rPr>
          <w:b/>
          <w:bCs/>
          <w:color w:val="FF0000"/>
        </w:rPr>
        <w:t>OR</w:t>
      </w:r>
    </w:p>
    <w:p w14:paraId="2C2C9B29" w14:textId="77777777" w:rsidR="0014242A" w:rsidRPr="00E76113" w:rsidRDefault="0014242A" w:rsidP="0014242A">
      <w:pPr>
        <w:rPr>
          <w:i/>
          <w:iCs/>
        </w:rPr>
      </w:pPr>
      <w:r w:rsidRPr="00E76113">
        <w:rPr>
          <w:i/>
          <w:iCs/>
        </w:rPr>
        <w:t>The School is established [</w:t>
      </w:r>
      <w:r w:rsidRPr="00E76113">
        <w:rPr>
          <w:i/>
          <w:iCs/>
          <w:highlight w:val="yellow"/>
        </w:rPr>
        <w:t>as a ministry of Sample Christian Church</w:t>
      </w:r>
      <w:r w:rsidRPr="00E76113">
        <w:rPr>
          <w:i/>
          <w:iCs/>
        </w:rPr>
        <w:t>] to support families actively involved in a Christian church and other families seeking a Biblically based education to raise and educate their children.</w:t>
      </w:r>
    </w:p>
    <w:p w14:paraId="022CFA05" w14:textId="77777777" w:rsidR="0014242A" w:rsidRPr="00634CB0" w:rsidRDefault="0014242A" w:rsidP="00634CB0">
      <w:pPr>
        <w:jc w:val="center"/>
        <w:rPr>
          <w:b/>
          <w:bCs/>
          <w:color w:val="FF0000"/>
        </w:rPr>
      </w:pPr>
      <w:r w:rsidRPr="00634CB0">
        <w:rPr>
          <w:b/>
          <w:bCs/>
          <w:color w:val="FF0000"/>
        </w:rPr>
        <w:t>OR</w:t>
      </w:r>
    </w:p>
    <w:p w14:paraId="5E81B953" w14:textId="77777777" w:rsidR="0014242A" w:rsidRPr="00E76113" w:rsidRDefault="0014242A" w:rsidP="0014242A">
      <w:pPr>
        <w:rPr>
          <w:i/>
          <w:iCs/>
        </w:rPr>
      </w:pPr>
      <w:r w:rsidRPr="00E76113">
        <w:rPr>
          <w:i/>
          <w:iCs/>
        </w:rPr>
        <w:t>The School is established [</w:t>
      </w:r>
      <w:r w:rsidRPr="00E76113">
        <w:rPr>
          <w:i/>
          <w:iCs/>
          <w:highlight w:val="yellow"/>
        </w:rPr>
        <w:t>as a ministry of Sample Christian Church</w:t>
      </w:r>
      <w:r w:rsidRPr="00E76113">
        <w:rPr>
          <w:i/>
          <w:iCs/>
        </w:rPr>
        <w:t xml:space="preserve">] to support families seeking a Biblically based education to raise and educate their children. </w:t>
      </w:r>
    </w:p>
    <w:p w14:paraId="3548A0B4" w14:textId="77777777" w:rsidR="0014242A" w:rsidRDefault="0014242A" w:rsidP="0014242A">
      <w:r>
        <w:t>The School will accept enrolments, wherever possible, for children with disabilities and for children from families who are struggling financially.</w:t>
      </w:r>
    </w:p>
    <w:p w14:paraId="6319B0E9" w14:textId="77777777" w:rsidR="0014242A" w:rsidRDefault="0014242A" w:rsidP="0014242A">
      <w:r>
        <w:t>This Policy gives guidance to those within the School community and to those who would join it concerning enrolment criteria and procedures. While the policy is as comprehensive as possible, there will inevitably be some situations which are not specifically covered. In such instances, it is the Principal’s responsibility to decide the appropriate course to take in the circumstances.</w:t>
      </w:r>
    </w:p>
    <w:p w14:paraId="2DF98DAE" w14:textId="77777777" w:rsidR="0014242A" w:rsidRDefault="0014242A" w:rsidP="00634CB0">
      <w:pPr>
        <w:pStyle w:val="Heading2"/>
      </w:pPr>
      <w:r>
        <w:t>Relevant Legislation</w:t>
      </w:r>
    </w:p>
    <w:p w14:paraId="44534178" w14:textId="5A44E6C5" w:rsidR="0014242A" w:rsidRDefault="0014242A" w:rsidP="0014242A">
      <w:r w:rsidRPr="00634CB0">
        <w:rPr>
          <w:i/>
          <w:iCs/>
        </w:rPr>
        <w:t>Disability Discrimination Act</w:t>
      </w:r>
      <w:r w:rsidR="00634CB0">
        <w:rPr>
          <w:i/>
          <w:iCs/>
        </w:rPr>
        <w:t xml:space="preserve"> 1992</w:t>
      </w:r>
      <w:r>
        <w:t xml:space="preserve"> (</w:t>
      </w:r>
      <w:proofErr w:type="spellStart"/>
      <w:r>
        <w:t>Cth</w:t>
      </w:r>
      <w:proofErr w:type="spellEnd"/>
      <w:r>
        <w:t>)</w:t>
      </w:r>
    </w:p>
    <w:p w14:paraId="490375E1" w14:textId="77777777" w:rsidR="0014242A" w:rsidRDefault="0014242A" w:rsidP="0014242A">
      <w:r w:rsidRPr="00634CB0">
        <w:rPr>
          <w:i/>
          <w:iCs/>
        </w:rPr>
        <w:t>Sex Discrimination Act 1984</w:t>
      </w:r>
      <w:r>
        <w:t xml:space="preserve"> (</w:t>
      </w:r>
      <w:proofErr w:type="spellStart"/>
      <w:r>
        <w:t>Cth</w:t>
      </w:r>
      <w:proofErr w:type="spellEnd"/>
      <w:r>
        <w:t>)</w:t>
      </w:r>
    </w:p>
    <w:p w14:paraId="24CE180D" w14:textId="46333FE8" w:rsidR="0014242A" w:rsidRDefault="0014242A" w:rsidP="0014242A">
      <w:r w:rsidRPr="00634CB0">
        <w:rPr>
          <w:i/>
          <w:iCs/>
        </w:rPr>
        <w:t>Rac</w:t>
      </w:r>
      <w:r w:rsidR="00062D0B">
        <w:rPr>
          <w:i/>
          <w:iCs/>
        </w:rPr>
        <w:t>ial</w:t>
      </w:r>
      <w:r w:rsidRPr="00634CB0">
        <w:rPr>
          <w:i/>
          <w:iCs/>
        </w:rPr>
        <w:t xml:space="preserve"> Discrimination Act</w:t>
      </w:r>
      <w:r w:rsidR="00062D0B">
        <w:rPr>
          <w:i/>
          <w:iCs/>
        </w:rPr>
        <w:t xml:space="preserve"> 1975</w:t>
      </w:r>
      <w:r>
        <w:t xml:space="preserve"> (</w:t>
      </w:r>
      <w:proofErr w:type="spellStart"/>
      <w:r>
        <w:t>Cth</w:t>
      </w:r>
      <w:proofErr w:type="spellEnd"/>
      <w:r>
        <w:t>)</w:t>
      </w:r>
    </w:p>
    <w:p w14:paraId="117D6000" w14:textId="453ADCCB" w:rsidR="0014242A" w:rsidRPr="00634CB0" w:rsidRDefault="00634CB0" w:rsidP="0014242A">
      <w:pPr>
        <w:rPr>
          <w:highlight w:val="yellow"/>
        </w:rPr>
      </w:pPr>
      <w:r>
        <w:lastRenderedPageBreak/>
        <w:t>[</w:t>
      </w:r>
      <w:r w:rsidR="0014242A" w:rsidRPr="00634CB0">
        <w:rPr>
          <w:highlight w:val="yellow"/>
        </w:rPr>
        <w:t xml:space="preserve">Insert name of relevant State or Territory anti-discrimination legislation: </w:t>
      </w:r>
    </w:p>
    <w:p w14:paraId="11D89919" w14:textId="42FB3468" w:rsidR="0014242A" w:rsidRPr="00634CB0" w:rsidRDefault="0014242A" w:rsidP="0014242A">
      <w:pPr>
        <w:rPr>
          <w:highlight w:val="yellow"/>
        </w:rPr>
      </w:pPr>
      <w:r w:rsidRPr="00634CB0">
        <w:rPr>
          <w:highlight w:val="yellow"/>
        </w:rPr>
        <w:t xml:space="preserve">Australian Capital Territory – </w:t>
      </w:r>
      <w:r w:rsidRPr="00634CB0">
        <w:rPr>
          <w:i/>
          <w:iCs/>
          <w:highlight w:val="yellow"/>
        </w:rPr>
        <w:t>Discrimination Act 1991</w:t>
      </w:r>
      <w:r w:rsidR="00634CB0" w:rsidRPr="00634CB0">
        <w:rPr>
          <w:highlight w:val="yellow"/>
        </w:rPr>
        <w:t xml:space="preserve"> (ACT)</w:t>
      </w:r>
    </w:p>
    <w:p w14:paraId="3D76174B" w14:textId="702BD20E" w:rsidR="0014242A" w:rsidRPr="00634CB0" w:rsidRDefault="0014242A" w:rsidP="0014242A">
      <w:pPr>
        <w:rPr>
          <w:highlight w:val="yellow"/>
        </w:rPr>
      </w:pPr>
      <w:r w:rsidRPr="00634CB0">
        <w:rPr>
          <w:highlight w:val="yellow"/>
        </w:rPr>
        <w:t xml:space="preserve">New South Wales – </w:t>
      </w:r>
      <w:r w:rsidRPr="00634CB0">
        <w:rPr>
          <w:i/>
          <w:iCs/>
          <w:highlight w:val="yellow"/>
        </w:rPr>
        <w:t>Anti-Discrimination Act 1977</w:t>
      </w:r>
      <w:r w:rsidR="00634CB0" w:rsidRPr="00634CB0">
        <w:rPr>
          <w:highlight w:val="yellow"/>
        </w:rPr>
        <w:t xml:space="preserve"> (NSW)</w:t>
      </w:r>
    </w:p>
    <w:p w14:paraId="76686F76" w14:textId="709B7F8A" w:rsidR="0014242A" w:rsidRPr="00634CB0" w:rsidRDefault="0014242A" w:rsidP="0014242A">
      <w:pPr>
        <w:rPr>
          <w:highlight w:val="yellow"/>
        </w:rPr>
      </w:pPr>
      <w:r w:rsidRPr="00634CB0">
        <w:rPr>
          <w:highlight w:val="yellow"/>
        </w:rPr>
        <w:t xml:space="preserve">Northern Territory – </w:t>
      </w:r>
      <w:r w:rsidRPr="00634CB0">
        <w:rPr>
          <w:i/>
          <w:iCs/>
          <w:highlight w:val="yellow"/>
        </w:rPr>
        <w:t>Anti-Discrimination Act 1996</w:t>
      </w:r>
      <w:r w:rsidR="00634CB0" w:rsidRPr="00634CB0">
        <w:rPr>
          <w:highlight w:val="yellow"/>
        </w:rPr>
        <w:t xml:space="preserve"> (NT)</w:t>
      </w:r>
    </w:p>
    <w:p w14:paraId="1F88EC31" w14:textId="71B65E85" w:rsidR="0014242A" w:rsidRPr="00634CB0" w:rsidRDefault="0014242A" w:rsidP="0014242A">
      <w:pPr>
        <w:rPr>
          <w:highlight w:val="yellow"/>
        </w:rPr>
      </w:pPr>
      <w:r w:rsidRPr="00634CB0">
        <w:rPr>
          <w:highlight w:val="yellow"/>
        </w:rPr>
        <w:t xml:space="preserve">Queensland – </w:t>
      </w:r>
      <w:r w:rsidRPr="00634CB0">
        <w:rPr>
          <w:i/>
          <w:iCs/>
          <w:highlight w:val="yellow"/>
        </w:rPr>
        <w:t>Anti-Discrimination Act 1991</w:t>
      </w:r>
      <w:r w:rsidR="00634CB0" w:rsidRPr="00634CB0">
        <w:rPr>
          <w:highlight w:val="yellow"/>
        </w:rPr>
        <w:t xml:space="preserve"> (QLD)</w:t>
      </w:r>
    </w:p>
    <w:p w14:paraId="62D9E40C" w14:textId="00CC489C" w:rsidR="0014242A" w:rsidRPr="00634CB0" w:rsidRDefault="0014242A" w:rsidP="0014242A">
      <w:pPr>
        <w:rPr>
          <w:highlight w:val="yellow"/>
        </w:rPr>
      </w:pPr>
      <w:r w:rsidRPr="00634CB0">
        <w:rPr>
          <w:highlight w:val="yellow"/>
        </w:rPr>
        <w:t xml:space="preserve">South Australia – </w:t>
      </w:r>
      <w:r w:rsidRPr="00634CB0">
        <w:rPr>
          <w:i/>
          <w:iCs/>
          <w:highlight w:val="yellow"/>
        </w:rPr>
        <w:t>Equal Opportunity Act 1984</w:t>
      </w:r>
      <w:r w:rsidR="00634CB0" w:rsidRPr="00634CB0">
        <w:rPr>
          <w:highlight w:val="yellow"/>
        </w:rPr>
        <w:t xml:space="preserve"> (SA)</w:t>
      </w:r>
    </w:p>
    <w:p w14:paraId="5C0E8ECD" w14:textId="5940FEF7" w:rsidR="0014242A" w:rsidRPr="00634CB0" w:rsidRDefault="0014242A" w:rsidP="0014242A">
      <w:pPr>
        <w:rPr>
          <w:highlight w:val="yellow"/>
        </w:rPr>
      </w:pPr>
      <w:r w:rsidRPr="00634CB0">
        <w:rPr>
          <w:highlight w:val="yellow"/>
        </w:rPr>
        <w:t xml:space="preserve">Tasmania – </w:t>
      </w:r>
      <w:r w:rsidRPr="00634CB0">
        <w:rPr>
          <w:i/>
          <w:iCs/>
          <w:highlight w:val="yellow"/>
        </w:rPr>
        <w:t>Anti-Discrimination Act 1998</w:t>
      </w:r>
      <w:r w:rsidR="00634CB0" w:rsidRPr="00634CB0">
        <w:rPr>
          <w:highlight w:val="yellow"/>
        </w:rPr>
        <w:t xml:space="preserve"> (TAS)</w:t>
      </w:r>
    </w:p>
    <w:p w14:paraId="358944A3" w14:textId="5FD17E01" w:rsidR="0014242A" w:rsidRPr="00634CB0" w:rsidRDefault="0014242A" w:rsidP="0014242A">
      <w:pPr>
        <w:rPr>
          <w:highlight w:val="yellow"/>
        </w:rPr>
      </w:pPr>
      <w:r w:rsidRPr="00634CB0">
        <w:rPr>
          <w:highlight w:val="yellow"/>
        </w:rPr>
        <w:t xml:space="preserve">Victoria – </w:t>
      </w:r>
      <w:r w:rsidRPr="00634CB0">
        <w:rPr>
          <w:i/>
          <w:iCs/>
          <w:highlight w:val="yellow"/>
        </w:rPr>
        <w:t>Equal Opportunity Act 2010</w:t>
      </w:r>
      <w:r w:rsidR="00634CB0" w:rsidRPr="00634CB0">
        <w:rPr>
          <w:highlight w:val="yellow"/>
        </w:rPr>
        <w:t xml:space="preserve"> (VIC)</w:t>
      </w:r>
    </w:p>
    <w:p w14:paraId="6E1AE5D9" w14:textId="52C8631E" w:rsidR="0014242A" w:rsidRDefault="0014242A" w:rsidP="0014242A">
      <w:r w:rsidRPr="00634CB0">
        <w:rPr>
          <w:highlight w:val="yellow"/>
        </w:rPr>
        <w:t xml:space="preserve">Western Australia – </w:t>
      </w:r>
      <w:r w:rsidRPr="00634CB0">
        <w:rPr>
          <w:i/>
          <w:iCs/>
          <w:highlight w:val="yellow"/>
        </w:rPr>
        <w:t>Equal Opportunity Act 1984</w:t>
      </w:r>
      <w:r w:rsidR="00634CB0" w:rsidRPr="00634CB0">
        <w:rPr>
          <w:highlight w:val="yellow"/>
        </w:rPr>
        <w:t xml:space="preserve"> (WA)</w:t>
      </w:r>
      <w:r>
        <w:t>]</w:t>
      </w:r>
    </w:p>
    <w:p w14:paraId="61F7F1E2" w14:textId="18D6F4B8" w:rsidR="0014242A" w:rsidRDefault="0014242A" w:rsidP="0014242A">
      <w:r>
        <w:t xml:space="preserve">Commonwealth legislation makes it unlawful for any school to discriminate against a person on the grounds of race, intersex status or, </w:t>
      </w:r>
      <w:r w:rsidR="00AA6C35">
        <w:t xml:space="preserve">in some </w:t>
      </w:r>
      <w:r>
        <w:t>circumstances, disability by refusing to enrol them at the School.</w:t>
      </w:r>
      <w:r w:rsidR="00AE140F" w:rsidRPr="00AE140F">
        <w:t xml:space="preserve"> </w:t>
      </w:r>
    </w:p>
    <w:p w14:paraId="32963B98" w14:textId="39CE03A8" w:rsidR="0014242A" w:rsidRDefault="0014242A" w:rsidP="0014242A">
      <w:r>
        <w:t xml:space="preserve">Commonwealth and other legislation </w:t>
      </w:r>
      <w:r w:rsidR="00AE140F">
        <w:t xml:space="preserve">also </w:t>
      </w:r>
      <w:r w:rsidR="003007DD">
        <w:t>make</w:t>
      </w:r>
      <w:r>
        <w:t xml:space="preserve"> it unlawful</w:t>
      </w:r>
      <w:r w:rsidR="00642799">
        <w:t xml:space="preserve"> in some circumstances</w:t>
      </w:r>
      <w:r>
        <w:t xml:space="preserve"> to </w:t>
      </w:r>
      <w:r w:rsidR="00AE140F">
        <w:t xml:space="preserve">refuse to enrol a child </w:t>
      </w:r>
      <w:r>
        <w:t xml:space="preserve">on </w:t>
      </w:r>
      <w:proofErr w:type="gramStart"/>
      <w:r>
        <w:t>a number of</w:t>
      </w:r>
      <w:proofErr w:type="gramEnd"/>
      <w:r>
        <w:t xml:space="preserve"> other grounds</w:t>
      </w:r>
      <w:r w:rsidR="00642799">
        <w:t xml:space="preserve">, including </w:t>
      </w:r>
      <w:r w:rsidR="00642799" w:rsidRPr="00642799">
        <w:t>sexual orientation, gender identity, marital or relationship status or pregnancy</w:t>
      </w:r>
      <w:r>
        <w:t xml:space="preserve">. The School is committed to fulfilling its obligations under the law in </w:t>
      </w:r>
      <w:r w:rsidR="00AE140F">
        <w:t>its enrolment practices</w:t>
      </w:r>
      <w:r>
        <w:t xml:space="preserve">. Consistent with the Biblical beliefs of the School, the School will not discriminate </w:t>
      </w:r>
      <w:r w:rsidR="00AE140F">
        <w:t xml:space="preserve">unlawfully </w:t>
      </w:r>
      <w:r>
        <w:t xml:space="preserve">against any applicant for enrolment.  </w:t>
      </w:r>
    </w:p>
    <w:p w14:paraId="656765E8" w14:textId="77777777" w:rsidR="0014242A" w:rsidRDefault="0014242A" w:rsidP="005C58B9">
      <w:pPr>
        <w:pStyle w:val="Heading2"/>
      </w:pPr>
      <w:r>
        <w:t>Definitions</w:t>
      </w:r>
    </w:p>
    <w:p w14:paraId="5D2677B2" w14:textId="77777777" w:rsidR="0014242A" w:rsidRDefault="0014242A" w:rsidP="005C58B9">
      <w:r>
        <w:t>Throughout this Policy, unless the context requires otherwise:</w:t>
      </w:r>
    </w:p>
    <w:p w14:paraId="2D452BCC" w14:textId="77777777" w:rsidR="0014242A" w:rsidRDefault="0014242A" w:rsidP="005C58B9">
      <w:r w:rsidRPr="005C58B9">
        <w:rPr>
          <w:b/>
          <w:bCs/>
        </w:rPr>
        <w:t>parents</w:t>
      </w:r>
      <w:r>
        <w:t xml:space="preserve"> includes guardians or any other person who has applied to have a child enrolled at the School and, where the child has only one parent, means that parent.</w:t>
      </w:r>
    </w:p>
    <w:p w14:paraId="1B1DD284" w14:textId="77777777" w:rsidR="0014242A" w:rsidRDefault="0014242A" w:rsidP="005C58B9">
      <w:r w:rsidRPr="005C58B9">
        <w:rPr>
          <w:b/>
          <w:bCs/>
        </w:rPr>
        <w:t>disability</w:t>
      </w:r>
      <w:r>
        <w:t>, in relation to a child, means:</w:t>
      </w:r>
    </w:p>
    <w:p w14:paraId="6221C80D" w14:textId="2C992378" w:rsidR="0014242A" w:rsidRDefault="0014242A" w:rsidP="005C58B9">
      <w:pPr>
        <w:pStyle w:val="ListParagraph"/>
        <w:numPr>
          <w:ilvl w:val="0"/>
          <w:numId w:val="2"/>
        </w:numPr>
        <w:contextualSpacing w:val="0"/>
      </w:pPr>
      <w:r>
        <w:t>total or partial loss of the child’s bodily or mental functions; or</w:t>
      </w:r>
    </w:p>
    <w:p w14:paraId="45047A1B" w14:textId="07A796A3" w:rsidR="0014242A" w:rsidRDefault="0014242A" w:rsidP="005C58B9">
      <w:pPr>
        <w:pStyle w:val="ListParagraph"/>
        <w:numPr>
          <w:ilvl w:val="0"/>
          <w:numId w:val="2"/>
        </w:numPr>
        <w:contextualSpacing w:val="0"/>
      </w:pPr>
      <w:r>
        <w:t>total or partial loss of a part of the body; or</w:t>
      </w:r>
    </w:p>
    <w:p w14:paraId="57CD406A" w14:textId="69CE4FD3" w:rsidR="0014242A" w:rsidRDefault="0014242A" w:rsidP="005C58B9">
      <w:pPr>
        <w:pStyle w:val="ListParagraph"/>
        <w:numPr>
          <w:ilvl w:val="0"/>
          <w:numId w:val="2"/>
        </w:numPr>
        <w:contextualSpacing w:val="0"/>
      </w:pPr>
      <w:r>
        <w:t>the presence in the body of organisms causing disease or illness; or</w:t>
      </w:r>
    </w:p>
    <w:p w14:paraId="782CFDD8" w14:textId="34586E9B" w:rsidR="0014242A" w:rsidRDefault="0014242A" w:rsidP="005C58B9">
      <w:pPr>
        <w:pStyle w:val="ListParagraph"/>
        <w:numPr>
          <w:ilvl w:val="0"/>
          <w:numId w:val="2"/>
        </w:numPr>
        <w:contextualSpacing w:val="0"/>
      </w:pPr>
      <w:r>
        <w:t>the presence in the body of organisms capable of causing disease or illness; or</w:t>
      </w:r>
    </w:p>
    <w:p w14:paraId="7113316A" w14:textId="79297661" w:rsidR="0014242A" w:rsidRDefault="0014242A" w:rsidP="005C58B9">
      <w:pPr>
        <w:pStyle w:val="ListParagraph"/>
        <w:numPr>
          <w:ilvl w:val="0"/>
          <w:numId w:val="2"/>
        </w:numPr>
        <w:contextualSpacing w:val="0"/>
      </w:pPr>
      <w:r>
        <w:t>the malfunction, malformation or disfigurement of a part of the child’s body; or</w:t>
      </w:r>
    </w:p>
    <w:p w14:paraId="085BA9B8" w14:textId="2F48C5E2" w:rsidR="0014242A" w:rsidRDefault="0014242A" w:rsidP="005C58B9">
      <w:pPr>
        <w:pStyle w:val="ListParagraph"/>
        <w:numPr>
          <w:ilvl w:val="0"/>
          <w:numId w:val="2"/>
        </w:numPr>
        <w:contextualSpacing w:val="0"/>
      </w:pPr>
      <w:r>
        <w:t>a disorder or malfunction that results in the child learning differently from a child without the disorder or malfunction; or</w:t>
      </w:r>
    </w:p>
    <w:p w14:paraId="3F8AB536" w14:textId="54B003DC" w:rsidR="0014242A" w:rsidRDefault="0014242A" w:rsidP="005C58B9">
      <w:pPr>
        <w:pStyle w:val="ListParagraph"/>
        <w:numPr>
          <w:ilvl w:val="0"/>
          <w:numId w:val="2"/>
        </w:numPr>
        <w:contextualSpacing w:val="0"/>
      </w:pPr>
      <w:r>
        <w:lastRenderedPageBreak/>
        <w:t>a disorder, illness or disease that affects a child’s thought processes, perception of reality, emotions or judgment or that results in disturbed behaviour.</w:t>
      </w:r>
    </w:p>
    <w:p w14:paraId="4756A964" w14:textId="77777777" w:rsidR="0014242A" w:rsidRDefault="0014242A" w:rsidP="005C58B9">
      <w:r>
        <w:t>and includes a disability that:</w:t>
      </w:r>
    </w:p>
    <w:p w14:paraId="62AD33D3" w14:textId="66B4D86E" w:rsidR="0014242A" w:rsidRDefault="0014242A" w:rsidP="005C58B9">
      <w:pPr>
        <w:pStyle w:val="ListParagraph"/>
        <w:numPr>
          <w:ilvl w:val="0"/>
          <w:numId w:val="3"/>
        </w:numPr>
        <w:contextualSpacing w:val="0"/>
      </w:pPr>
      <w:r>
        <w:t>presently exists; or</w:t>
      </w:r>
    </w:p>
    <w:p w14:paraId="29A9FEF8" w14:textId="42DFDDFC" w:rsidR="0014242A" w:rsidRDefault="0014242A" w:rsidP="005C58B9">
      <w:pPr>
        <w:pStyle w:val="ListParagraph"/>
        <w:numPr>
          <w:ilvl w:val="0"/>
          <w:numId w:val="3"/>
        </w:numPr>
        <w:contextualSpacing w:val="0"/>
      </w:pPr>
      <w:r>
        <w:t>previously existed but no longer exists; or</w:t>
      </w:r>
    </w:p>
    <w:p w14:paraId="79A73759" w14:textId="2153E736" w:rsidR="0014242A" w:rsidRDefault="0014242A" w:rsidP="005C58B9">
      <w:pPr>
        <w:pStyle w:val="ListParagraph"/>
        <w:numPr>
          <w:ilvl w:val="0"/>
          <w:numId w:val="3"/>
        </w:numPr>
        <w:contextualSpacing w:val="0"/>
      </w:pPr>
      <w:r>
        <w:t>may exist in the future (including because of a genetic predisposition to that disability); or</w:t>
      </w:r>
    </w:p>
    <w:p w14:paraId="1F034792" w14:textId="2AD9D437" w:rsidR="0014242A" w:rsidRDefault="0014242A" w:rsidP="005C58B9">
      <w:pPr>
        <w:pStyle w:val="ListParagraph"/>
        <w:numPr>
          <w:ilvl w:val="0"/>
          <w:numId w:val="3"/>
        </w:numPr>
        <w:contextualSpacing w:val="0"/>
      </w:pPr>
      <w:r>
        <w:t>is imputed to a person.</w:t>
      </w:r>
    </w:p>
    <w:p w14:paraId="5BDD77CA" w14:textId="77777777" w:rsidR="0014242A" w:rsidRDefault="0014242A" w:rsidP="005C58B9">
      <w:r>
        <w:t>To avoid doubt, a disability that is otherwise covered by this definition includes behaviour that is a symptom or manifestation of the disability.</w:t>
      </w:r>
    </w:p>
    <w:p w14:paraId="4EC30417" w14:textId="77777777" w:rsidR="0014242A" w:rsidRDefault="0014242A" w:rsidP="005C58B9">
      <w:pPr>
        <w:pStyle w:val="Heading2"/>
      </w:pPr>
      <w:r>
        <w:t>Enrolment Process</w:t>
      </w:r>
    </w:p>
    <w:p w14:paraId="264E7B96" w14:textId="04B936C4" w:rsidR="005C58B9" w:rsidRDefault="005C58B9" w:rsidP="0014242A">
      <w:r>
        <w:t>The following processes will generally be followed in relation to enrolments at the School:</w:t>
      </w:r>
    </w:p>
    <w:p w14:paraId="5076ABBC" w14:textId="199BE859" w:rsidR="005C58B9" w:rsidRDefault="005C58B9" w:rsidP="0014242A">
      <w:r>
        <w:rPr>
          <w:noProof/>
          <w:lang w:eastAsia="en-AU" w:bidi="ar-SA"/>
        </w:rPr>
        <w:drawing>
          <wp:inline distT="0" distB="0" distL="0" distR="0" wp14:anchorId="0D2D5808" wp14:editId="528BE423">
            <wp:extent cx="5495925" cy="362114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png"/>
                    <pic:cNvPicPr/>
                  </pic:nvPicPr>
                  <pic:blipFill>
                    <a:blip r:embed="rId11">
                      <a:extLst>
                        <a:ext uri="{28A0092B-C50C-407E-A947-70E740481C1C}">
                          <a14:useLocalDpi xmlns:a14="http://schemas.microsoft.com/office/drawing/2010/main" val="0"/>
                        </a:ext>
                      </a:extLst>
                    </a:blip>
                    <a:stretch>
                      <a:fillRect/>
                    </a:stretch>
                  </pic:blipFill>
                  <pic:spPr>
                    <a:xfrm>
                      <a:off x="0" y="0"/>
                      <a:ext cx="5509603" cy="3630159"/>
                    </a:xfrm>
                    <a:prstGeom prst="rect">
                      <a:avLst/>
                    </a:prstGeom>
                  </pic:spPr>
                </pic:pic>
              </a:graphicData>
            </a:graphic>
          </wp:inline>
        </w:drawing>
      </w:r>
    </w:p>
    <w:p w14:paraId="278DF905" w14:textId="77777777" w:rsidR="0014242A" w:rsidRDefault="0014242A" w:rsidP="005C58B9">
      <w:pPr>
        <w:pStyle w:val="Heading1"/>
      </w:pPr>
      <w:r>
        <w:t>New Enquiries</w:t>
      </w:r>
    </w:p>
    <w:p w14:paraId="17E3CE2F" w14:textId="77777777" w:rsidR="0014242A" w:rsidRDefault="0014242A" w:rsidP="0014242A">
      <w:r>
        <w:t>The School will make available on its website:</w:t>
      </w:r>
    </w:p>
    <w:p w14:paraId="19699A52" w14:textId="77777777" w:rsidR="0014242A" w:rsidRDefault="0014242A" w:rsidP="0014242A">
      <w:r>
        <w:t>(a)</w:t>
      </w:r>
      <w:r>
        <w:tab/>
        <w:t>information about the School,</w:t>
      </w:r>
    </w:p>
    <w:p w14:paraId="03520CF1" w14:textId="77777777" w:rsidR="0014242A" w:rsidRDefault="0014242A" w:rsidP="0014242A">
      <w:r>
        <w:t>(b)</w:t>
      </w:r>
      <w:r>
        <w:tab/>
        <w:t>general information about eligibility for enrolment based on this Policy,</w:t>
      </w:r>
    </w:p>
    <w:p w14:paraId="7DC72229" w14:textId="77777777" w:rsidR="0014242A" w:rsidRDefault="0014242A" w:rsidP="0014242A">
      <w:r>
        <w:lastRenderedPageBreak/>
        <w:t>(c)</w:t>
      </w:r>
      <w:r>
        <w:tab/>
        <w:t>the procedure for applying to enrol a child at the School,</w:t>
      </w:r>
    </w:p>
    <w:p w14:paraId="5B7669F8" w14:textId="77777777" w:rsidR="0014242A" w:rsidRDefault="0014242A" w:rsidP="0014242A">
      <w:r>
        <w:t>(d)</w:t>
      </w:r>
      <w:r>
        <w:tab/>
        <w:t>information about school fees, discounts and scholarships,</w:t>
      </w:r>
    </w:p>
    <w:p w14:paraId="68CC2F39" w14:textId="77777777" w:rsidR="0014242A" w:rsidRDefault="0014242A" w:rsidP="0014242A">
      <w:r>
        <w:t>(e)</w:t>
      </w:r>
      <w:r>
        <w:tab/>
        <w:t xml:space="preserve">the enrolment conditions. </w:t>
      </w:r>
    </w:p>
    <w:p w14:paraId="3CC4E258" w14:textId="77777777" w:rsidR="0014242A" w:rsidRDefault="0014242A" w:rsidP="005C58B9">
      <w:pPr>
        <w:pStyle w:val="Heading2"/>
      </w:pPr>
      <w:r>
        <w:t>Waiting Lists</w:t>
      </w:r>
    </w:p>
    <w:p w14:paraId="7DA36DAF" w14:textId="47E4934B" w:rsidR="0014242A" w:rsidRDefault="0014242A" w:rsidP="0014242A">
      <w:r>
        <w:t>The Principal</w:t>
      </w:r>
      <w:r w:rsidR="005C58B9">
        <w:t>,</w:t>
      </w:r>
      <w:r>
        <w:t xml:space="preserve"> through the Registrar</w:t>
      </w:r>
      <w:r w:rsidR="005C58B9">
        <w:t>,</w:t>
      </w:r>
      <w:r w:rsidR="005C58B9">
        <w:rPr>
          <w:rStyle w:val="FootnoteReference"/>
        </w:rPr>
        <w:footnoteReference w:id="3"/>
      </w:r>
      <w:r>
        <w:t xml:space="preserve"> is responsible for the maintenance of waiting lists for entry to the School.</w:t>
      </w:r>
    </w:p>
    <w:p w14:paraId="674B94D6" w14:textId="5B207EA1" w:rsidR="0014242A" w:rsidRDefault="0014242A" w:rsidP="0014242A">
      <w:r>
        <w:t xml:space="preserve">Entrance to the School is normally in </w:t>
      </w:r>
      <w:r w:rsidR="003007DD">
        <w:t>Foundation</w:t>
      </w:r>
      <w:r>
        <w:t>,</w:t>
      </w:r>
      <w:r w:rsidR="003007DD">
        <w:rPr>
          <w:rStyle w:val="FootnoteReference"/>
        </w:rPr>
        <w:footnoteReference w:id="4"/>
      </w:r>
      <w:r>
        <w:t xml:space="preserve"> Year 3, Year 5, Year 7 and Year 11.</w:t>
      </w:r>
      <w:r w:rsidR="005C58B9">
        <w:rPr>
          <w:rStyle w:val="FootnoteReference"/>
        </w:rPr>
        <w:footnoteReference w:id="5"/>
      </w:r>
      <w:r>
        <w:t xml:space="preserve"> Entrance at other year levels is limited to vacancies which may occur from time to time.  Entrance may be accommodated at any time throughout the school year depending on circumstances.</w:t>
      </w:r>
    </w:p>
    <w:p w14:paraId="7A39558C" w14:textId="14163674" w:rsidR="0014242A" w:rsidRDefault="0014242A" w:rsidP="0014242A">
      <w:r>
        <w:t xml:space="preserve">The name of a child will be entered on the appropriate waiting list when the child’s parents </w:t>
      </w:r>
      <w:r w:rsidR="00DD559B">
        <w:t>return:</w:t>
      </w:r>
      <w:r w:rsidR="00C45341">
        <w:rPr>
          <w:rStyle w:val="FootnoteReference"/>
        </w:rPr>
        <w:footnoteReference w:id="6"/>
      </w:r>
    </w:p>
    <w:p w14:paraId="0493D9F8" w14:textId="06BB6B4E" w:rsidR="0014242A" w:rsidRDefault="0014242A" w:rsidP="00DD559B">
      <w:pPr>
        <w:pStyle w:val="ListParagraph"/>
        <w:numPr>
          <w:ilvl w:val="0"/>
          <w:numId w:val="6"/>
        </w:numPr>
        <w:contextualSpacing w:val="0"/>
      </w:pPr>
      <w:r>
        <w:t>the Application Form;</w:t>
      </w:r>
    </w:p>
    <w:p w14:paraId="371DA72E" w14:textId="7DD5DA85" w:rsidR="0014242A" w:rsidRDefault="0014242A" w:rsidP="00DD559B">
      <w:pPr>
        <w:pStyle w:val="ListParagraph"/>
        <w:numPr>
          <w:ilvl w:val="0"/>
          <w:numId w:val="6"/>
        </w:numPr>
        <w:contextualSpacing w:val="0"/>
      </w:pPr>
      <w:r>
        <w:t xml:space="preserve">a non-refundable Application Fee of </w:t>
      </w:r>
      <w:r w:rsidRPr="00DD559B">
        <w:t>$</w:t>
      </w:r>
      <w:r w:rsidR="00DD559B">
        <w:rPr>
          <w:highlight w:val="yellow"/>
        </w:rPr>
        <w:t>XX</w:t>
      </w:r>
      <w:r w:rsidRPr="00DD559B">
        <w:rPr>
          <w:highlight w:val="yellow"/>
        </w:rPr>
        <w:t>.00</w:t>
      </w:r>
      <w:r>
        <w:t>;</w:t>
      </w:r>
    </w:p>
    <w:p w14:paraId="07A3705F" w14:textId="3BCC672C" w:rsidR="0014242A" w:rsidRDefault="0014242A" w:rsidP="00DD559B">
      <w:pPr>
        <w:pStyle w:val="ListParagraph"/>
        <w:numPr>
          <w:ilvl w:val="0"/>
          <w:numId w:val="6"/>
        </w:numPr>
        <w:contextualSpacing w:val="0"/>
      </w:pPr>
      <w:r>
        <w:t>a copy of the child’s birth certificate;</w:t>
      </w:r>
    </w:p>
    <w:p w14:paraId="241AAC21" w14:textId="69C2E748" w:rsidR="0014242A" w:rsidRDefault="0014242A" w:rsidP="00DD559B">
      <w:pPr>
        <w:pStyle w:val="ListParagraph"/>
        <w:numPr>
          <w:ilvl w:val="0"/>
          <w:numId w:val="6"/>
        </w:numPr>
        <w:contextualSpacing w:val="0"/>
      </w:pPr>
      <w:r>
        <w:t xml:space="preserve">copies of the child’s last two school reports, </w:t>
      </w:r>
      <w:r w:rsidR="00DD559B">
        <w:t>NAPLAN reports</w:t>
      </w:r>
      <w:r>
        <w:t xml:space="preserve"> (for </w:t>
      </w:r>
      <w:r w:rsidR="00DD559B">
        <w:t>children already attending school</w:t>
      </w:r>
      <w:r>
        <w:t xml:space="preserve">); </w:t>
      </w:r>
    </w:p>
    <w:p w14:paraId="2E4A29A2" w14:textId="1AE3112A" w:rsidR="0014242A" w:rsidRDefault="00C45341" w:rsidP="00DD559B">
      <w:pPr>
        <w:pStyle w:val="ListParagraph"/>
        <w:numPr>
          <w:ilvl w:val="0"/>
          <w:numId w:val="6"/>
        </w:numPr>
        <w:contextualSpacing w:val="0"/>
      </w:pPr>
      <w:r>
        <w:t xml:space="preserve">reference from a person in a leadership position at a Christian Church / </w:t>
      </w:r>
      <w:r w:rsidR="0014242A">
        <w:t xml:space="preserve">two written family references from referees who are not close relatives of the parents and who have known and interacted with the parents for at least five years (the references must focus on the parents themselves); </w:t>
      </w:r>
    </w:p>
    <w:p w14:paraId="6E2BF5CE" w14:textId="3DB19364" w:rsidR="0014242A" w:rsidRDefault="0014242A" w:rsidP="00DD559B">
      <w:pPr>
        <w:pStyle w:val="ListParagraph"/>
        <w:numPr>
          <w:ilvl w:val="0"/>
          <w:numId w:val="6"/>
        </w:numPr>
        <w:contextualSpacing w:val="0"/>
      </w:pPr>
      <w:r>
        <w:t>all medical, psychological or other reports about the child in their possession or control; and</w:t>
      </w:r>
    </w:p>
    <w:p w14:paraId="2781C464" w14:textId="53547EBE" w:rsidR="0014242A" w:rsidRDefault="0014242A" w:rsidP="00DD559B">
      <w:pPr>
        <w:pStyle w:val="ListParagraph"/>
        <w:numPr>
          <w:ilvl w:val="0"/>
          <w:numId w:val="6"/>
        </w:numPr>
        <w:contextualSpacing w:val="0"/>
      </w:pPr>
      <w:r>
        <w:t>other information about the child which the School considers necessary.</w:t>
      </w:r>
    </w:p>
    <w:p w14:paraId="2331F4D0" w14:textId="190C2447" w:rsidR="0014242A" w:rsidRDefault="0014242A" w:rsidP="0014242A">
      <w:r>
        <w:t>In addition, overseas students must also provide:</w:t>
      </w:r>
      <w:r w:rsidR="00C45341">
        <w:rPr>
          <w:rStyle w:val="FootnoteReference"/>
        </w:rPr>
        <w:footnoteReference w:id="7"/>
      </w:r>
    </w:p>
    <w:p w14:paraId="4E89A4C1" w14:textId="4F3BA3AB" w:rsidR="0014242A" w:rsidRDefault="0014242A" w:rsidP="00DD559B">
      <w:pPr>
        <w:pStyle w:val="ListParagraph"/>
        <w:numPr>
          <w:ilvl w:val="0"/>
          <w:numId w:val="7"/>
        </w:numPr>
        <w:contextualSpacing w:val="0"/>
      </w:pPr>
      <w:r>
        <w:t>copies of Passport and Visa;</w:t>
      </w:r>
    </w:p>
    <w:p w14:paraId="11826E1C" w14:textId="63B4FE5B" w:rsidR="0014242A" w:rsidRDefault="0014242A" w:rsidP="00DD559B">
      <w:pPr>
        <w:pStyle w:val="ListParagraph"/>
        <w:numPr>
          <w:ilvl w:val="0"/>
          <w:numId w:val="7"/>
        </w:numPr>
        <w:contextualSpacing w:val="0"/>
      </w:pPr>
      <w:r>
        <w:t>the child’s last two school reports together with an English translation (if applicable) and a validation of the translation;</w:t>
      </w:r>
    </w:p>
    <w:p w14:paraId="53C6F486" w14:textId="7566C6B3" w:rsidR="0014242A" w:rsidRDefault="0014242A" w:rsidP="00DD559B">
      <w:pPr>
        <w:pStyle w:val="ListParagraph"/>
        <w:numPr>
          <w:ilvl w:val="0"/>
          <w:numId w:val="7"/>
        </w:numPr>
        <w:contextualSpacing w:val="0"/>
      </w:pPr>
      <w:r>
        <w:lastRenderedPageBreak/>
        <w:t>two passport sized photographs;</w:t>
      </w:r>
    </w:p>
    <w:p w14:paraId="129F960B" w14:textId="41A31C32" w:rsidR="0014242A" w:rsidRDefault="0014242A" w:rsidP="00DD559B">
      <w:pPr>
        <w:pStyle w:val="ListParagraph"/>
        <w:numPr>
          <w:ilvl w:val="0"/>
          <w:numId w:val="7"/>
        </w:numPr>
        <w:contextualSpacing w:val="0"/>
      </w:pPr>
      <w:r>
        <w:t>copy of English language test results (AEAS, IELTS or Milton Placement Test);</w:t>
      </w:r>
    </w:p>
    <w:p w14:paraId="0F4BE3EA" w14:textId="70B1365D" w:rsidR="0014242A" w:rsidRDefault="0014242A" w:rsidP="00DD559B">
      <w:pPr>
        <w:pStyle w:val="ListParagraph"/>
        <w:numPr>
          <w:ilvl w:val="0"/>
          <w:numId w:val="7"/>
        </w:numPr>
        <w:contextualSpacing w:val="0"/>
      </w:pPr>
      <w:r>
        <w:t>copies of ESL Reports for Intensive Language Schools;</w:t>
      </w:r>
    </w:p>
    <w:p w14:paraId="6D733929" w14:textId="7EB3F2FC" w:rsidR="0014242A" w:rsidRDefault="0014242A" w:rsidP="00DD559B">
      <w:pPr>
        <w:pStyle w:val="ListParagraph"/>
        <w:numPr>
          <w:ilvl w:val="0"/>
          <w:numId w:val="7"/>
        </w:numPr>
        <w:contextualSpacing w:val="0"/>
      </w:pPr>
      <w:r>
        <w:t>details of the child’s Guardian in Australia who must be over 21 years, reside in [</w:t>
      </w:r>
      <w:r w:rsidRPr="00C45341">
        <w:rPr>
          <w:highlight w:val="yellow"/>
        </w:rPr>
        <w:t>insert School’s location</w:t>
      </w:r>
      <w:r>
        <w:t xml:space="preserve">] </w:t>
      </w:r>
      <w:proofErr w:type="gramStart"/>
      <w:r>
        <w:t>all of</w:t>
      </w:r>
      <w:proofErr w:type="gramEnd"/>
      <w:r>
        <w:t xml:space="preserve"> the time and speak English. </w:t>
      </w:r>
    </w:p>
    <w:p w14:paraId="4B35FAB2" w14:textId="56CD2433" w:rsidR="0014242A" w:rsidRDefault="0014242A" w:rsidP="0014242A">
      <w:r>
        <w:t xml:space="preserve">Failure to provide all required information may result in the School declining to enter the child’s name on the appropriate waiting list or delaying such </w:t>
      </w:r>
      <w:r w:rsidR="00C45341">
        <w:t>entry and</w:t>
      </w:r>
      <w:r>
        <w:t xml:space="preserve"> may also result in the School declining or delaying the child’s enrolment.</w:t>
      </w:r>
    </w:p>
    <w:p w14:paraId="46A5F841" w14:textId="77777777" w:rsidR="0014242A" w:rsidRDefault="0014242A" w:rsidP="00C45341">
      <w:pPr>
        <w:pStyle w:val="Heading2"/>
      </w:pPr>
      <w:r>
        <w:t>Assessment</w:t>
      </w:r>
    </w:p>
    <w:p w14:paraId="564439E1" w14:textId="77777777" w:rsidR="0014242A" w:rsidRDefault="0014242A" w:rsidP="0014242A">
      <w:r>
        <w:t>The School will undertake an assessment process at some time decided by the School after a child’s name has been entered on the Waiting List. As part of the assessment process, the School may ask the parents to provide more information about the child.</w:t>
      </w:r>
    </w:p>
    <w:p w14:paraId="06A39D25" w14:textId="77777777" w:rsidR="0014242A" w:rsidRDefault="0014242A" w:rsidP="0014242A">
      <w:r>
        <w:t>The parents must pay for any assessments or reports which are required from non-school personnel.</w:t>
      </w:r>
    </w:p>
    <w:p w14:paraId="4CFEB60A" w14:textId="77777777" w:rsidR="0014242A" w:rsidRDefault="0014242A" w:rsidP="0014242A">
      <w:r>
        <w:t>In considering all prospective enrolments, the School may ask parents to authorise the Principal or the Principal’s delegate to contact:</w:t>
      </w:r>
    </w:p>
    <w:p w14:paraId="629A7A05" w14:textId="70C58C60" w:rsidR="0014242A" w:rsidRDefault="0014242A" w:rsidP="00C45341">
      <w:pPr>
        <w:pStyle w:val="ListParagraph"/>
        <w:numPr>
          <w:ilvl w:val="0"/>
          <w:numId w:val="8"/>
        </w:numPr>
        <w:contextualSpacing w:val="0"/>
      </w:pPr>
      <w:r>
        <w:t>the Principal of the child’s previous school to obtain or confirm information pertaining to the child or the child’s enrolment;</w:t>
      </w:r>
    </w:p>
    <w:p w14:paraId="5B47EA3B" w14:textId="5B00C176" w:rsidR="0014242A" w:rsidRDefault="0014242A" w:rsidP="00C45341">
      <w:pPr>
        <w:pStyle w:val="ListParagraph"/>
        <w:numPr>
          <w:ilvl w:val="0"/>
          <w:numId w:val="8"/>
        </w:numPr>
        <w:contextualSpacing w:val="0"/>
      </w:pPr>
      <w:r>
        <w:t>any medical or other personnel considered significant for providing information pertaining to the child’s needs.</w:t>
      </w:r>
    </w:p>
    <w:p w14:paraId="0565BFDD" w14:textId="77777777" w:rsidR="0014242A" w:rsidRDefault="0014242A" w:rsidP="0014242A">
      <w:r>
        <w:t>Where information obtained by the School suggests:</w:t>
      </w:r>
    </w:p>
    <w:p w14:paraId="2B7E222E" w14:textId="5C31B39F" w:rsidR="0014242A" w:rsidRDefault="0014242A" w:rsidP="00C45341">
      <w:pPr>
        <w:pStyle w:val="ListParagraph"/>
        <w:numPr>
          <w:ilvl w:val="0"/>
          <w:numId w:val="9"/>
        </w:numPr>
        <w:contextualSpacing w:val="0"/>
      </w:pPr>
      <w:r>
        <w:t>a profile of wilful misconduct, illegal activities or strong anti-social behaviours that indicate that the child’s enrolment at the School is likely to be detrimental to other students, the staff or the School; or</w:t>
      </w:r>
    </w:p>
    <w:p w14:paraId="20F20E96" w14:textId="2148B7FA" w:rsidR="0014242A" w:rsidRDefault="0014242A" w:rsidP="00C45341">
      <w:pPr>
        <w:pStyle w:val="ListParagraph"/>
        <w:numPr>
          <w:ilvl w:val="0"/>
          <w:numId w:val="9"/>
        </w:numPr>
        <w:contextualSpacing w:val="0"/>
      </w:pPr>
      <w:r>
        <w:t xml:space="preserve">the parents may not be able to meet the financial commitment required by having a child at the School, </w:t>
      </w:r>
    </w:p>
    <w:p w14:paraId="01265C19" w14:textId="77777777" w:rsidR="0014242A" w:rsidRDefault="0014242A" w:rsidP="0014242A">
      <w:r>
        <w:t>notwithstanding that the child be the sibling of a current student, the Principal may decline to proceed any further with the enrolment process.</w:t>
      </w:r>
    </w:p>
    <w:p w14:paraId="3FA73363" w14:textId="77777777" w:rsidR="0014242A" w:rsidRDefault="0014242A" w:rsidP="00C45341">
      <w:pPr>
        <w:pStyle w:val="Heading2"/>
      </w:pPr>
      <w:r>
        <w:t>Disability</w:t>
      </w:r>
    </w:p>
    <w:p w14:paraId="08F14533" w14:textId="77777777" w:rsidR="0014242A" w:rsidRDefault="0014242A" w:rsidP="0014242A">
      <w:r>
        <w:t>Where a child has declared education support needs or a disability or other information has come to light indicating a possible need for education support services or for some measures or actions to assist the child to participate in the School’s courses or programs or to use the School’s facilities or services, the School will make an initial assessment of the child’s needs. This will include consultation with the child and/or the child’s parents. In addition, the Principal may:</w:t>
      </w:r>
    </w:p>
    <w:p w14:paraId="2AF872BF" w14:textId="39A20BA7" w:rsidR="0014242A" w:rsidRDefault="0014242A" w:rsidP="00C45341">
      <w:pPr>
        <w:pStyle w:val="ListParagraph"/>
        <w:numPr>
          <w:ilvl w:val="0"/>
          <w:numId w:val="10"/>
        </w:numPr>
        <w:contextualSpacing w:val="0"/>
      </w:pPr>
      <w:r>
        <w:lastRenderedPageBreak/>
        <w:t>require the parents to provide medical, psychological or other reports from specialists outside the School; and/or</w:t>
      </w:r>
    </w:p>
    <w:p w14:paraId="1856CC3A" w14:textId="06153E32" w:rsidR="0014242A" w:rsidRDefault="0014242A" w:rsidP="00C45341">
      <w:pPr>
        <w:pStyle w:val="ListParagraph"/>
        <w:numPr>
          <w:ilvl w:val="0"/>
          <w:numId w:val="10"/>
        </w:numPr>
        <w:contextualSpacing w:val="0"/>
      </w:pPr>
      <w:r>
        <w:t>obtain an independent assessment of the child.</w:t>
      </w:r>
    </w:p>
    <w:p w14:paraId="03A3CAFC" w14:textId="77777777" w:rsidR="0014242A" w:rsidRDefault="0014242A" w:rsidP="0014242A">
      <w:r>
        <w:t xml:space="preserve">Where information obtained by the School indicates that the child has a disability, the Principal will seek to identify the exact nature of the child’s needs and the strategies required to address them. Having obtained this information, the Principal will determine whether the child, if enrolled, would require some measures or actions to assist the child to participate in the School’s courses or programs or to use the School’s facilities or services that are not required by students who do not have the child’s disability. </w:t>
      </w:r>
    </w:p>
    <w:p w14:paraId="760DE0C4" w14:textId="77777777" w:rsidR="0014242A" w:rsidRDefault="0014242A" w:rsidP="0014242A">
      <w:r>
        <w:t>Where the Principal determines that the child would require some such measures or actions, the Principal will seek to identify whether those measures or actions required are reasonable in that they balance the interests of all parties affected. In assessing whether a particular measure or action for a particular child is reasonable, the Principal will have regard to all the relevant circumstances and interests, including:</w:t>
      </w:r>
    </w:p>
    <w:p w14:paraId="0D74AD6D" w14:textId="25D93B69" w:rsidR="0014242A" w:rsidRDefault="0014242A" w:rsidP="00C45341">
      <w:pPr>
        <w:pStyle w:val="ListParagraph"/>
        <w:numPr>
          <w:ilvl w:val="0"/>
          <w:numId w:val="11"/>
        </w:numPr>
        <w:contextualSpacing w:val="0"/>
      </w:pPr>
      <w:r>
        <w:t>the child’s disability;</w:t>
      </w:r>
    </w:p>
    <w:p w14:paraId="502DE991" w14:textId="518A857B" w:rsidR="0014242A" w:rsidRDefault="0014242A" w:rsidP="00C45341">
      <w:pPr>
        <w:pStyle w:val="ListParagraph"/>
        <w:numPr>
          <w:ilvl w:val="0"/>
          <w:numId w:val="11"/>
        </w:numPr>
        <w:contextualSpacing w:val="0"/>
      </w:pPr>
      <w:r>
        <w:t>the views of the child or the child’s parents about:</w:t>
      </w:r>
    </w:p>
    <w:p w14:paraId="0C6637A5" w14:textId="08C13C50" w:rsidR="0014242A" w:rsidRDefault="0014242A" w:rsidP="00C45341">
      <w:pPr>
        <w:pStyle w:val="ListParagraph"/>
        <w:numPr>
          <w:ilvl w:val="1"/>
          <w:numId w:val="13"/>
        </w:numPr>
        <w:contextualSpacing w:val="0"/>
      </w:pPr>
      <w:r>
        <w:t>whether the particular measure or action is reasonable;</w:t>
      </w:r>
    </w:p>
    <w:p w14:paraId="487171DC" w14:textId="40CED00E" w:rsidR="0014242A" w:rsidRDefault="0014242A" w:rsidP="00C45341">
      <w:pPr>
        <w:pStyle w:val="ListParagraph"/>
        <w:numPr>
          <w:ilvl w:val="1"/>
          <w:numId w:val="13"/>
        </w:numPr>
        <w:contextualSpacing w:val="0"/>
      </w:pPr>
      <w:r>
        <w:t>the extent to which the particular measure or action would ensure that the child was able to participate in the School’s courses or programs or to use the School’s facilities or services on the same basis as a child without the disability;</w:t>
      </w:r>
    </w:p>
    <w:p w14:paraId="4329D23F" w14:textId="59107417" w:rsidR="0014242A" w:rsidRDefault="0014242A" w:rsidP="00C45341">
      <w:pPr>
        <w:pStyle w:val="ListParagraph"/>
        <w:numPr>
          <w:ilvl w:val="0"/>
          <w:numId w:val="11"/>
        </w:numPr>
        <w:contextualSpacing w:val="0"/>
      </w:pPr>
      <w:r>
        <w:t>the effect of the adjustment on the child, including the effect on the child’s:</w:t>
      </w:r>
    </w:p>
    <w:p w14:paraId="4BAD8376" w14:textId="43BB7E6C" w:rsidR="00C45341" w:rsidRDefault="00C45341" w:rsidP="00C45341">
      <w:pPr>
        <w:pStyle w:val="ListParagraph"/>
        <w:numPr>
          <w:ilvl w:val="0"/>
          <w:numId w:val="15"/>
        </w:numPr>
        <w:contextualSpacing w:val="0"/>
      </w:pPr>
      <w:r>
        <w:t>ability to achieve learning outcomes; and</w:t>
      </w:r>
    </w:p>
    <w:p w14:paraId="0DB8573E" w14:textId="2EE2E533" w:rsidR="0014242A" w:rsidRDefault="0014242A" w:rsidP="00C45341">
      <w:pPr>
        <w:pStyle w:val="ListParagraph"/>
        <w:numPr>
          <w:ilvl w:val="0"/>
          <w:numId w:val="15"/>
        </w:numPr>
        <w:contextualSpacing w:val="0"/>
      </w:pPr>
      <w:r>
        <w:t>ability to participate in courses or programs; and</w:t>
      </w:r>
    </w:p>
    <w:p w14:paraId="73F79B8B" w14:textId="655485FF" w:rsidR="0014242A" w:rsidRDefault="0014242A" w:rsidP="00C45341">
      <w:pPr>
        <w:pStyle w:val="ListParagraph"/>
        <w:numPr>
          <w:ilvl w:val="0"/>
          <w:numId w:val="15"/>
        </w:numPr>
        <w:contextualSpacing w:val="0"/>
      </w:pPr>
      <w:r>
        <w:t>independence;</w:t>
      </w:r>
    </w:p>
    <w:p w14:paraId="7D172245" w14:textId="7CBA9189" w:rsidR="0014242A" w:rsidRDefault="00C5218E" w:rsidP="00C45341">
      <w:pPr>
        <w:pStyle w:val="ListParagraph"/>
        <w:numPr>
          <w:ilvl w:val="0"/>
          <w:numId w:val="11"/>
        </w:numPr>
        <w:contextualSpacing w:val="0"/>
      </w:pPr>
      <w:r>
        <w:t>t</w:t>
      </w:r>
      <w:r w:rsidR="0014242A">
        <w:t>he effect of the particular measure or action on anyone else affected, including the School, its staff and other students;</w:t>
      </w:r>
    </w:p>
    <w:p w14:paraId="7B8ABE27" w14:textId="1C6E3A12" w:rsidR="0014242A" w:rsidRDefault="0014242A" w:rsidP="00C45341">
      <w:pPr>
        <w:pStyle w:val="ListParagraph"/>
        <w:numPr>
          <w:ilvl w:val="0"/>
          <w:numId w:val="11"/>
        </w:numPr>
        <w:contextualSpacing w:val="0"/>
      </w:pPr>
      <w:r>
        <w:t xml:space="preserve">the costs and benefits of taking the </w:t>
      </w:r>
      <w:proofErr w:type="gramStart"/>
      <w:r>
        <w:t>particular measure</w:t>
      </w:r>
      <w:proofErr w:type="gramEnd"/>
      <w:r>
        <w:t xml:space="preserve"> or action.</w:t>
      </w:r>
    </w:p>
    <w:p w14:paraId="6D66B230" w14:textId="77777777" w:rsidR="0014242A" w:rsidRDefault="0014242A" w:rsidP="0014242A">
      <w:r>
        <w:t xml:space="preserve">The School will take measures and actions that are reasonable but will not necessarily take measures or actions that are unreasonable or that would impose unjustifiable hardship on the School. </w:t>
      </w:r>
    </w:p>
    <w:p w14:paraId="72A538BD" w14:textId="77777777" w:rsidR="0014242A" w:rsidRDefault="0014242A" w:rsidP="0014242A">
      <w:r>
        <w:t>In determining whether taking the required measures or actions, even though they are reasonable, would impose unjustifiable hardship on the School, the Principal will take into account all relevant circumstances of the case, including:</w:t>
      </w:r>
    </w:p>
    <w:p w14:paraId="477E991B" w14:textId="063ED8CA" w:rsidR="0014242A" w:rsidRDefault="0014242A" w:rsidP="00C5218E">
      <w:pPr>
        <w:pStyle w:val="ListParagraph"/>
        <w:numPr>
          <w:ilvl w:val="0"/>
          <w:numId w:val="16"/>
        </w:numPr>
        <w:contextualSpacing w:val="0"/>
      </w:pPr>
      <w:r>
        <w:lastRenderedPageBreak/>
        <w:t>the nature of the benefit or detriment likely to accrue or be suffered by any persons concerned (including other students, staff, the School, the child, the family of the child, and the School community); and</w:t>
      </w:r>
    </w:p>
    <w:p w14:paraId="5EC470C1" w14:textId="4D56C95F" w:rsidR="0014242A" w:rsidRDefault="0014242A" w:rsidP="00C5218E">
      <w:pPr>
        <w:pStyle w:val="ListParagraph"/>
        <w:numPr>
          <w:ilvl w:val="0"/>
          <w:numId w:val="16"/>
        </w:numPr>
        <w:contextualSpacing w:val="0"/>
      </w:pPr>
      <w:r>
        <w:t>the effect of the child’s disability; and</w:t>
      </w:r>
    </w:p>
    <w:p w14:paraId="3126950C" w14:textId="5765FC10" w:rsidR="0014242A" w:rsidRDefault="0014242A" w:rsidP="00C5218E">
      <w:pPr>
        <w:pStyle w:val="ListParagraph"/>
        <w:numPr>
          <w:ilvl w:val="0"/>
          <w:numId w:val="16"/>
        </w:numPr>
        <w:contextualSpacing w:val="0"/>
      </w:pPr>
      <w:r>
        <w:t>the School’s financial circumstances and the estimated amount of expenditure required to be made by the School; and</w:t>
      </w:r>
    </w:p>
    <w:p w14:paraId="3030CDA5" w14:textId="688EDCDD" w:rsidR="0014242A" w:rsidRDefault="0014242A" w:rsidP="00C5218E">
      <w:pPr>
        <w:pStyle w:val="ListParagraph"/>
        <w:numPr>
          <w:ilvl w:val="0"/>
          <w:numId w:val="16"/>
        </w:numPr>
        <w:contextualSpacing w:val="0"/>
      </w:pPr>
      <w:r>
        <w:t>the availability of financial and other assistance to the School.</w:t>
      </w:r>
    </w:p>
    <w:p w14:paraId="58E62D83" w14:textId="77777777" w:rsidR="0014242A" w:rsidRDefault="0014242A" w:rsidP="0014242A">
      <w:r>
        <w:t>Where the Principal determines that the enrolment of the child would require the School to take unreasonable measures or actions to ensure that the child is able to participate in the School’s courses or programs, or to use the School’s facilities and services, on the same basis as a student without a disability, or would cause unjustifiable hardship, the Principal may decline the offer of a position or defer the offer.</w:t>
      </w:r>
    </w:p>
    <w:p w14:paraId="1A34CE12" w14:textId="77777777" w:rsidR="0014242A" w:rsidRDefault="0014242A" w:rsidP="00C5218E">
      <w:pPr>
        <w:pStyle w:val="Heading2"/>
      </w:pPr>
      <w:r>
        <w:t>Interview</w:t>
      </w:r>
    </w:p>
    <w:p w14:paraId="7CE77982" w14:textId="77777777" w:rsidR="0014242A" w:rsidRDefault="0014242A" w:rsidP="0014242A">
      <w:r>
        <w:t>When a position becomes available, the School may in its discretion invite the parents of a child on the waiting lists to attend an interview at the School with the Principal or a member of staff appointed by the Principal. At the interview, among other things, the School’s representative will:</w:t>
      </w:r>
    </w:p>
    <w:p w14:paraId="572D590D" w14:textId="501438F7" w:rsidR="0014242A" w:rsidRDefault="0014242A" w:rsidP="00C5218E">
      <w:pPr>
        <w:pStyle w:val="ListParagraph"/>
        <w:numPr>
          <w:ilvl w:val="0"/>
          <w:numId w:val="17"/>
        </w:numPr>
        <w:contextualSpacing w:val="0"/>
      </w:pPr>
      <w:r>
        <w:t>inform the parents of their responsibility to the School in relation to fees and will ascertain their ability to afford the current fees;</w:t>
      </w:r>
    </w:p>
    <w:p w14:paraId="01BE2610" w14:textId="78E6EC77" w:rsidR="0014242A" w:rsidRDefault="0014242A" w:rsidP="00C5218E">
      <w:pPr>
        <w:pStyle w:val="ListParagraph"/>
        <w:numPr>
          <w:ilvl w:val="0"/>
          <w:numId w:val="17"/>
        </w:numPr>
        <w:contextualSpacing w:val="0"/>
      </w:pPr>
      <w:r>
        <w:t>will seek to establish that the expectations and commitments of the parents are consistent with the School’s Christian vision, values, and goals, and with the policies and resources of the School.</w:t>
      </w:r>
    </w:p>
    <w:p w14:paraId="45D50861" w14:textId="77777777" w:rsidR="0014242A" w:rsidRDefault="0014242A" w:rsidP="00C5218E">
      <w:pPr>
        <w:pStyle w:val="Heading2"/>
      </w:pPr>
      <w:r>
        <w:t>School Reserves Rights</w:t>
      </w:r>
    </w:p>
    <w:p w14:paraId="173397B3" w14:textId="77777777" w:rsidR="0014242A" w:rsidRDefault="0014242A" w:rsidP="0014242A">
      <w:r>
        <w:t>The School reserves the right not to offer any child a place at the School or to defer the offer of a place to any child in its discretion but particularly when the parents, having been aware of their child’s specific educational needs, decline to declare those needs or to withhold relevant information pertaining to their child.</w:t>
      </w:r>
    </w:p>
    <w:p w14:paraId="4FDA86D3" w14:textId="77777777" w:rsidR="0014242A" w:rsidRDefault="0014242A" w:rsidP="0014242A">
      <w:r>
        <w:t>The School also reserves the right to terminate an enrolment where the parents have not declared or have withheld known information pertaining to their child’s needs.</w:t>
      </w:r>
    </w:p>
    <w:p w14:paraId="16677823" w14:textId="77777777" w:rsidR="0014242A" w:rsidRDefault="0014242A" w:rsidP="00C5218E">
      <w:pPr>
        <w:pStyle w:val="Heading2"/>
      </w:pPr>
      <w:r>
        <w:t>School’s Considerations</w:t>
      </w:r>
    </w:p>
    <w:p w14:paraId="1ECFFAAA" w14:textId="5994B38C" w:rsidR="0014242A" w:rsidRDefault="0014242A" w:rsidP="0014242A">
      <w:r>
        <w:t>When considering making offers of a place at the School, the School gives preference to:</w:t>
      </w:r>
      <w:r w:rsidR="00C5218E">
        <w:rPr>
          <w:rStyle w:val="FootnoteReference"/>
        </w:rPr>
        <w:footnoteReference w:id="8"/>
      </w:r>
    </w:p>
    <w:p w14:paraId="2BD00022" w14:textId="515D5245" w:rsidR="0014242A" w:rsidRDefault="0014242A" w:rsidP="00C5218E">
      <w:pPr>
        <w:pStyle w:val="ListParagraph"/>
        <w:numPr>
          <w:ilvl w:val="0"/>
          <w:numId w:val="18"/>
        </w:numPr>
        <w:contextualSpacing w:val="0"/>
      </w:pPr>
      <w:r>
        <w:t>siblings of students already at the School;</w:t>
      </w:r>
    </w:p>
    <w:p w14:paraId="65A1F0EA" w14:textId="0429F48A" w:rsidR="0014242A" w:rsidRDefault="0014242A" w:rsidP="00C5218E">
      <w:pPr>
        <w:pStyle w:val="ListParagraph"/>
        <w:numPr>
          <w:ilvl w:val="0"/>
          <w:numId w:val="18"/>
        </w:numPr>
        <w:contextualSpacing w:val="0"/>
      </w:pPr>
      <w:r>
        <w:t>children or grandchildren of former students of the School;</w:t>
      </w:r>
    </w:p>
    <w:p w14:paraId="06ABDA36" w14:textId="0C6D3BC7" w:rsidR="0014242A" w:rsidRDefault="0014242A" w:rsidP="00C5218E">
      <w:pPr>
        <w:pStyle w:val="ListParagraph"/>
        <w:numPr>
          <w:ilvl w:val="0"/>
          <w:numId w:val="18"/>
        </w:numPr>
        <w:contextualSpacing w:val="0"/>
      </w:pPr>
      <w:r>
        <w:lastRenderedPageBreak/>
        <w:t>sons or daughters of [pastors or ministers] of [the denomination of the School/Christian churches];</w:t>
      </w:r>
    </w:p>
    <w:p w14:paraId="09DEEB1D" w14:textId="559AEFF9" w:rsidR="0014242A" w:rsidRDefault="0014242A" w:rsidP="00C5218E">
      <w:pPr>
        <w:pStyle w:val="ListParagraph"/>
        <w:numPr>
          <w:ilvl w:val="0"/>
          <w:numId w:val="18"/>
        </w:numPr>
        <w:contextualSpacing w:val="0"/>
      </w:pPr>
      <w:r>
        <w:t>in Year 7, to students from primary schools with which the School has a special relationship;</w:t>
      </w:r>
    </w:p>
    <w:p w14:paraId="4196CDAE" w14:textId="66E0E39B" w:rsidR="00C5218E" w:rsidRDefault="00C5218E" w:rsidP="00C5218E">
      <w:pPr>
        <w:pStyle w:val="ListParagraph"/>
        <w:numPr>
          <w:ilvl w:val="0"/>
          <w:numId w:val="18"/>
        </w:numPr>
        <w:contextualSpacing w:val="0"/>
      </w:pPr>
      <w:r>
        <w:t>boarders;</w:t>
      </w:r>
      <w:r>
        <w:rPr>
          <w:rStyle w:val="FootnoteReference"/>
        </w:rPr>
        <w:footnoteReference w:id="9"/>
      </w:r>
    </w:p>
    <w:p w14:paraId="47EE726E" w14:textId="0B92804A" w:rsidR="0014242A" w:rsidRDefault="0014242A" w:rsidP="00C5218E">
      <w:pPr>
        <w:pStyle w:val="ListParagraph"/>
        <w:numPr>
          <w:ilvl w:val="0"/>
          <w:numId w:val="18"/>
        </w:numPr>
        <w:contextualSpacing w:val="0"/>
      </w:pPr>
      <w:r>
        <w:t>scholarship winners.</w:t>
      </w:r>
      <w:r w:rsidR="00C5218E">
        <w:rPr>
          <w:rStyle w:val="FootnoteReference"/>
        </w:rPr>
        <w:footnoteReference w:id="10"/>
      </w:r>
    </w:p>
    <w:p w14:paraId="607FBC67" w14:textId="49A4AE04" w:rsidR="0014242A" w:rsidRDefault="0014242A" w:rsidP="0014242A">
      <w:r>
        <w:t>The School also considers:</w:t>
      </w:r>
      <w:r w:rsidR="003007DD">
        <w:rPr>
          <w:rStyle w:val="FootnoteReference"/>
        </w:rPr>
        <w:footnoteReference w:id="11"/>
      </w:r>
      <w:r>
        <w:t xml:space="preserve"> </w:t>
      </w:r>
    </w:p>
    <w:p w14:paraId="1F6BAEBC" w14:textId="59AAAD44" w:rsidR="0014242A" w:rsidRDefault="0014242A" w:rsidP="00C5218E">
      <w:pPr>
        <w:pStyle w:val="ListParagraph"/>
        <w:numPr>
          <w:ilvl w:val="0"/>
          <w:numId w:val="19"/>
        </w:numPr>
        <w:contextualSpacing w:val="0"/>
      </w:pPr>
      <w:r>
        <w:t xml:space="preserve">evidence of a place at a similar Christian school elsewhere in Australia or overseas if a family relocates from interstate or overseas; </w:t>
      </w:r>
    </w:p>
    <w:p w14:paraId="011B2AAF" w14:textId="03C5FEF8" w:rsidR="0014242A" w:rsidRDefault="0014242A" w:rsidP="00C5218E">
      <w:pPr>
        <w:pStyle w:val="ListParagraph"/>
        <w:numPr>
          <w:ilvl w:val="0"/>
          <w:numId w:val="19"/>
        </w:numPr>
        <w:contextualSpacing w:val="0"/>
      </w:pPr>
      <w:r>
        <w:t xml:space="preserve">a student’s willingness and ability to contribute to the wider life of the School; </w:t>
      </w:r>
    </w:p>
    <w:p w14:paraId="0A411A86" w14:textId="497AEF87" w:rsidR="0014242A" w:rsidRDefault="0014242A" w:rsidP="00C5218E">
      <w:pPr>
        <w:pStyle w:val="ListParagraph"/>
        <w:numPr>
          <w:ilvl w:val="0"/>
          <w:numId w:val="19"/>
        </w:numPr>
        <w:contextualSpacing w:val="0"/>
      </w:pPr>
      <w:r>
        <w:t xml:space="preserve">evidence of a student’s good character and leadership skills; </w:t>
      </w:r>
    </w:p>
    <w:p w14:paraId="7EA33AD4" w14:textId="3F9B7945" w:rsidR="0014242A" w:rsidRDefault="0014242A" w:rsidP="00C5218E">
      <w:pPr>
        <w:pStyle w:val="ListParagraph"/>
        <w:numPr>
          <w:ilvl w:val="0"/>
          <w:numId w:val="19"/>
        </w:numPr>
        <w:contextualSpacing w:val="0"/>
      </w:pPr>
      <w:r>
        <w:t xml:space="preserve">the alignment of the family’s beliefs and values with those of the School; and </w:t>
      </w:r>
    </w:p>
    <w:p w14:paraId="5714CC8A" w14:textId="45E8E95A" w:rsidR="0014242A" w:rsidRDefault="0014242A" w:rsidP="00C5218E">
      <w:pPr>
        <w:pStyle w:val="ListParagraph"/>
        <w:numPr>
          <w:ilvl w:val="0"/>
          <w:numId w:val="19"/>
        </w:numPr>
        <w:contextualSpacing w:val="0"/>
      </w:pPr>
      <w:r>
        <w:t>the date of lodgement of the Application for Enrolment.</w:t>
      </w:r>
    </w:p>
    <w:p w14:paraId="60B03E3A" w14:textId="77777777" w:rsidR="0014242A" w:rsidRDefault="0014242A" w:rsidP="003007DD">
      <w:pPr>
        <w:pStyle w:val="Heading2"/>
      </w:pPr>
      <w:r>
        <w:t>OFFER</w:t>
      </w:r>
    </w:p>
    <w:p w14:paraId="725A21A3" w14:textId="4E562E70" w:rsidR="0014242A" w:rsidRDefault="0014242A" w:rsidP="0014242A">
      <w:r>
        <w:t xml:space="preserve">At the satisfactory conclusion of the assessment process, the School may make an offer to the parents to enrol the child. To accept the offer, the parents must within seven days of receiving it (or fourteen days in the case of </w:t>
      </w:r>
      <w:r w:rsidR="003007DD">
        <w:t>Foundation</w:t>
      </w:r>
      <w:r>
        <w:t xml:space="preserve"> enrolment)</w:t>
      </w:r>
      <w:r w:rsidR="000D48F3">
        <w:rPr>
          <w:rStyle w:val="FootnoteReference"/>
        </w:rPr>
        <w:footnoteReference w:id="12"/>
      </w:r>
      <w:r>
        <w:t xml:space="preserve"> deliver to the School:</w:t>
      </w:r>
    </w:p>
    <w:p w14:paraId="06C958BD" w14:textId="6B81CF68" w:rsidR="0014242A" w:rsidRDefault="0014242A" w:rsidP="003007DD">
      <w:pPr>
        <w:pStyle w:val="ListParagraph"/>
        <w:numPr>
          <w:ilvl w:val="0"/>
          <w:numId w:val="20"/>
        </w:numPr>
        <w:contextualSpacing w:val="0"/>
      </w:pPr>
      <w:r>
        <w:t xml:space="preserve">the Acceptance Form which includes acceptance by the parents of the then current Conditions of Enrolment; </w:t>
      </w:r>
    </w:p>
    <w:p w14:paraId="755DFB23" w14:textId="0775397C" w:rsidR="0014242A" w:rsidRDefault="0014242A" w:rsidP="003007DD">
      <w:pPr>
        <w:pStyle w:val="ListParagraph"/>
        <w:numPr>
          <w:ilvl w:val="0"/>
          <w:numId w:val="20"/>
        </w:numPr>
        <w:contextualSpacing w:val="0"/>
      </w:pPr>
      <w:r>
        <w:t xml:space="preserve">the non-refundable enrolment </w:t>
      </w:r>
      <w:proofErr w:type="gramStart"/>
      <w:r>
        <w:t>deposit</w:t>
      </w:r>
      <w:proofErr w:type="gramEnd"/>
      <w:r>
        <w:t>.</w:t>
      </w:r>
      <w:r w:rsidR="000D48F3">
        <w:rPr>
          <w:rStyle w:val="FootnoteReference"/>
        </w:rPr>
        <w:footnoteReference w:id="13"/>
      </w:r>
    </w:p>
    <w:p w14:paraId="715D61E0" w14:textId="77777777" w:rsidR="0014242A" w:rsidRDefault="0014242A" w:rsidP="0014242A">
      <w:r>
        <w:t>Failure to reply within the required time may result in the position being re-offered where other children are waiting for entry to the School.</w:t>
      </w:r>
    </w:p>
    <w:p w14:paraId="349C0B72" w14:textId="449F7E63" w:rsidR="0014242A" w:rsidRDefault="0014242A" w:rsidP="0014242A">
      <w:r>
        <w:t xml:space="preserve">Approximately two years before the child’s commencement date, the School will </w:t>
      </w:r>
      <w:r w:rsidR="003007DD">
        <w:t>request,</w:t>
      </w:r>
      <w:r>
        <w:t xml:space="preserve"> and the parents must pay an Entrance Fee. Failure to pay this Fee within 14 days will result in cancellation of the enrolment.</w:t>
      </w:r>
      <w:r w:rsidR="000D48F3">
        <w:rPr>
          <w:rStyle w:val="FootnoteReference"/>
        </w:rPr>
        <w:footnoteReference w:id="14"/>
      </w:r>
    </w:p>
    <w:p w14:paraId="1B3CC602" w14:textId="26ABA74A" w:rsidR="0014242A" w:rsidRDefault="0014242A" w:rsidP="0014242A">
      <w:r>
        <w:t>The Enrolment Fee and the Entrance Fee are additional to tuition and other fees.</w:t>
      </w:r>
      <w:r w:rsidR="000D48F3">
        <w:rPr>
          <w:rStyle w:val="FootnoteReference"/>
        </w:rPr>
        <w:footnoteReference w:id="15"/>
      </w:r>
      <w:r>
        <w:t xml:space="preserve"> </w:t>
      </w:r>
    </w:p>
    <w:p w14:paraId="58A76792" w14:textId="77777777" w:rsidR="0014242A" w:rsidRDefault="0014242A" w:rsidP="003007DD">
      <w:pPr>
        <w:pStyle w:val="Heading2"/>
      </w:pPr>
      <w:r>
        <w:lastRenderedPageBreak/>
        <w:t>Offers for Provisional Enrolment</w:t>
      </w:r>
    </w:p>
    <w:p w14:paraId="291123DA" w14:textId="77777777" w:rsidR="0014242A" w:rsidRDefault="0014242A" w:rsidP="0014242A">
      <w:r>
        <w:t>Where circumstances give rise to uncertainty on the part of the Principal, a provisional enrolment may be offered for a child for a set period of time.</w:t>
      </w:r>
    </w:p>
    <w:p w14:paraId="3DA6E231" w14:textId="308C0874" w:rsidR="0014242A" w:rsidRDefault="0014242A" w:rsidP="0014242A">
      <w:r>
        <w:t xml:space="preserve">Conditions applying to such provisional enrolment will be set out in writing. In these cases, either the parents or the Principal may terminate the enrolment with seven days’ notice. In such circumstances, enrolment deposits will be </w:t>
      </w:r>
      <w:r w:rsidR="000D48F3">
        <w:t>refunded,</w:t>
      </w:r>
      <w:r>
        <w:t xml:space="preserve"> and fees will be adjusted to cover the period of enrolment only. No penalties will apply.</w:t>
      </w:r>
    </w:p>
    <w:p w14:paraId="2D8E2E23" w14:textId="77777777" w:rsidR="0014242A" w:rsidRDefault="0014242A" w:rsidP="0014242A">
      <w:r>
        <w:t>This provision may not be applied in the case of children with a disability.</w:t>
      </w:r>
    </w:p>
    <w:p w14:paraId="2CAC687A" w14:textId="17B01434" w:rsidR="0014242A" w:rsidRDefault="000D48F3" w:rsidP="000D48F3">
      <w:pPr>
        <w:pStyle w:val="Heading2"/>
      </w:pPr>
      <w:r>
        <w:t>Entry at the Start of Foundation</w:t>
      </w:r>
      <w:r>
        <w:rPr>
          <w:rStyle w:val="FootnoteReference"/>
        </w:rPr>
        <w:footnoteReference w:id="16"/>
      </w:r>
    </w:p>
    <w:p w14:paraId="08351CD6" w14:textId="77777777" w:rsidR="0014242A" w:rsidRDefault="0014242A" w:rsidP="000D48F3">
      <w:pPr>
        <w:pStyle w:val="Heading3"/>
      </w:pPr>
      <w:r>
        <w:t>Normal Entry</w:t>
      </w:r>
    </w:p>
    <w:p w14:paraId="78A005BF" w14:textId="46DE7932" w:rsidR="0014242A" w:rsidRDefault="0014242A" w:rsidP="0014242A">
      <w:r>
        <w:t xml:space="preserve">5 year-olds and 4 year-olds whose 5th birthday falls on or before 30th April of the proposed year of entry are eligible to commence </w:t>
      </w:r>
      <w:r w:rsidR="00BB5090">
        <w:t>Foundation</w:t>
      </w:r>
      <w:r>
        <w:t xml:space="preserve">. </w:t>
      </w:r>
    </w:p>
    <w:p w14:paraId="38A49FE3" w14:textId="77777777" w:rsidR="0014242A" w:rsidRDefault="0014242A" w:rsidP="0014242A">
      <w:r>
        <w:t>All children must undertake a “readiness for school” assessment. If parents have already indicated specific learning needs, an alternative and/or additional assessment process may be required.</w:t>
      </w:r>
    </w:p>
    <w:p w14:paraId="101C4886" w14:textId="77777777" w:rsidR="0014242A" w:rsidRDefault="0014242A" w:rsidP="0014242A">
      <w:r>
        <w:t>For those who do not turn 6 until after the end of the fourth term of the proposed year of entry, and who are assessed as being not yet ready for school, the Principal may require an additional assessment process to be undertaken to determine whether or not the child has specific learning needs. Unless specific learning needs are identified, the Principal reserves the right to defer the enrolment to the following year.</w:t>
      </w:r>
    </w:p>
    <w:p w14:paraId="15BCC10A" w14:textId="77777777" w:rsidR="0014242A" w:rsidRDefault="0014242A" w:rsidP="0014242A">
      <w:r>
        <w:t>In respect of any prospective enrolment, the School reserves the right to have members of its staff visit the child’s preschool, early intervention centre or (with the parents’ agreement) the home, to more accurately assess the learning needs of the child.</w:t>
      </w:r>
    </w:p>
    <w:p w14:paraId="760EAD3F" w14:textId="77777777" w:rsidR="0014242A" w:rsidRDefault="0014242A" w:rsidP="000D48F3">
      <w:pPr>
        <w:pStyle w:val="Heading3"/>
      </w:pPr>
      <w:r>
        <w:t>Early entry</w:t>
      </w:r>
    </w:p>
    <w:p w14:paraId="2C193749" w14:textId="61398FEA" w:rsidR="0014242A" w:rsidRDefault="0014242A" w:rsidP="0014242A">
      <w:r>
        <w:t xml:space="preserve">Early entry to </w:t>
      </w:r>
      <w:r w:rsidR="00BB5090">
        <w:t>Foundation</w:t>
      </w:r>
      <w:r>
        <w:t xml:space="preserve"> for a 4 year-old, whose 5th birthday falls after 30th April of the proposed year of entry, may be accepted, subject to:</w:t>
      </w:r>
    </w:p>
    <w:p w14:paraId="5E6AA67D" w14:textId="19EA4A57" w:rsidR="0014242A" w:rsidRDefault="0014242A" w:rsidP="000D48F3">
      <w:pPr>
        <w:pStyle w:val="ListParagraph"/>
        <w:numPr>
          <w:ilvl w:val="0"/>
          <w:numId w:val="21"/>
        </w:numPr>
        <w:contextualSpacing w:val="0"/>
      </w:pPr>
      <w:r>
        <w:t>a written application being addressed to the Principal;</w:t>
      </w:r>
    </w:p>
    <w:p w14:paraId="3C81E160" w14:textId="4C329950" w:rsidR="0014242A" w:rsidRDefault="0014242A" w:rsidP="000D48F3">
      <w:pPr>
        <w:pStyle w:val="ListParagraph"/>
        <w:numPr>
          <w:ilvl w:val="0"/>
          <w:numId w:val="21"/>
        </w:numPr>
        <w:contextualSpacing w:val="0"/>
      </w:pPr>
      <w:r>
        <w:t>there being vacancies after all other children, who will have attained the age of five years before 30th April, have been offered places;</w:t>
      </w:r>
    </w:p>
    <w:p w14:paraId="5DB00327" w14:textId="4150CCC6" w:rsidR="0014242A" w:rsidRDefault="0014242A" w:rsidP="000D48F3">
      <w:pPr>
        <w:pStyle w:val="ListParagraph"/>
        <w:numPr>
          <w:ilvl w:val="0"/>
          <w:numId w:val="21"/>
        </w:numPr>
        <w:contextualSpacing w:val="0"/>
      </w:pPr>
      <w:r>
        <w:t xml:space="preserve">the </w:t>
      </w:r>
      <w:r w:rsidR="000D48F3">
        <w:t>School’s</w:t>
      </w:r>
      <w:r>
        <w:t xml:space="preserve"> assessment of the child concerned confirming that he or she is ready for admission to </w:t>
      </w:r>
      <w:r w:rsidR="00BB5090">
        <w:t>Foundation</w:t>
      </w:r>
      <w:r>
        <w:t>.</w:t>
      </w:r>
    </w:p>
    <w:p w14:paraId="798CD6C7" w14:textId="7E8A6C24" w:rsidR="0014242A" w:rsidRDefault="000D48F3" w:rsidP="000D48F3">
      <w:pPr>
        <w:pStyle w:val="Heading2"/>
      </w:pPr>
      <w:r>
        <w:t>Holding of Class Places</w:t>
      </w:r>
    </w:p>
    <w:p w14:paraId="6801CEBE" w14:textId="77777777" w:rsidR="0014242A" w:rsidRDefault="0014242A" w:rsidP="0014242A">
      <w:r>
        <w:t>Places at the School will not be held for students who are withdrawn from the School for any longer than [</w:t>
      </w:r>
      <w:r w:rsidRPr="000D48F3">
        <w:rPr>
          <w:highlight w:val="yellow"/>
        </w:rPr>
        <w:t>insert number</w:t>
      </w:r>
      <w:r>
        <w:t xml:space="preserve">] months. Should the period of intended absence be less than 10 months, places </w:t>
      </w:r>
      <w:r>
        <w:lastRenderedPageBreak/>
        <w:t>may be held subject to School fees being maintained for the period of absence and the enrolment continuing to be eligible to attract Government subsidies.</w:t>
      </w:r>
    </w:p>
    <w:p w14:paraId="20191BA6" w14:textId="77777777" w:rsidR="00B145E8" w:rsidRDefault="00B145E8"/>
    <w:sectPr w:rsidR="00B145E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0FFB" w14:textId="77777777" w:rsidR="001971F3" w:rsidRDefault="001971F3" w:rsidP="00634CB0">
      <w:pPr>
        <w:spacing w:before="0" w:after="0" w:line="240" w:lineRule="auto"/>
      </w:pPr>
      <w:r>
        <w:separator/>
      </w:r>
    </w:p>
  </w:endnote>
  <w:endnote w:type="continuationSeparator" w:id="0">
    <w:p w14:paraId="0D03567A" w14:textId="77777777" w:rsidR="001971F3" w:rsidRDefault="001971F3" w:rsidP="00634C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61190"/>
      <w:docPartObj>
        <w:docPartGallery w:val="Page Numbers (Bottom of Page)"/>
        <w:docPartUnique/>
      </w:docPartObj>
    </w:sdtPr>
    <w:sdtEndPr>
      <w:rPr>
        <w:noProof/>
      </w:rPr>
    </w:sdtEndPr>
    <w:sdtContent>
      <w:p w14:paraId="4AD6D886" w14:textId="5FA4643B" w:rsidR="00C5218E" w:rsidRDefault="00C5218E">
        <w:pPr>
          <w:pStyle w:val="Footer"/>
          <w:jc w:val="center"/>
        </w:pPr>
        <w:r>
          <w:fldChar w:fldCharType="begin"/>
        </w:r>
        <w:r>
          <w:instrText xml:space="preserve"> PAGE   \* MERGEFORMAT </w:instrText>
        </w:r>
        <w:r>
          <w:fldChar w:fldCharType="separate"/>
        </w:r>
        <w:r w:rsidR="00642799">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38DA" w14:textId="77777777" w:rsidR="001971F3" w:rsidRDefault="001971F3" w:rsidP="00634CB0">
      <w:pPr>
        <w:spacing w:before="0" w:after="0" w:line="240" w:lineRule="auto"/>
      </w:pPr>
      <w:r>
        <w:separator/>
      </w:r>
    </w:p>
  </w:footnote>
  <w:footnote w:type="continuationSeparator" w:id="0">
    <w:p w14:paraId="7B81770B" w14:textId="77777777" w:rsidR="001971F3" w:rsidRDefault="001971F3" w:rsidP="00634CB0">
      <w:pPr>
        <w:spacing w:before="0" w:after="0" w:line="240" w:lineRule="auto"/>
      </w:pPr>
      <w:r>
        <w:continuationSeparator/>
      </w:r>
    </w:p>
  </w:footnote>
  <w:footnote w:id="1">
    <w:p w14:paraId="3EAB8ED0" w14:textId="5B61D47A" w:rsidR="00634CB0" w:rsidRDefault="00634CB0">
      <w:pPr>
        <w:pStyle w:val="FootnoteText"/>
      </w:pPr>
      <w:r>
        <w:rPr>
          <w:rStyle w:val="FootnoteReference"/>
        </w:rPr>
        <w:footnoteRef/>
      </w:r>
      <w:r>
        <w:t xml:space="preserve"> The phrase “Sample Christian School” can be replaced with the school name by a search and replace</w:t>
      </w:r>
      <w:r w:rsidR="005C58B9">
        <w:t>.</w:t>
      </w:r>
    </w:p>
  </w:footnote>
  <w:footnote w:id="2">
    <w:p w14:paraId="0CD8E927" w14:textId="09FD7443" w:rsidR="00634CB0" w:rsidRDefault="00634CB0">
      <w:pPr>
        <w:pStyle w:val="FootnoteText"/>
      </w:pPr>
      <w:r>
        <w:rPr>
          <w:rStyle w:val="FootnoteReference"/>
        </w:rPr>
        <w:footnoteRef/>
      </w:r>
      <w:r>
        <w:t xml:space="preserve"> Replace with College if applicable</w:t>
      </w:r>
      <w:r w:rsidR="005C58B9">
        <w:t>.</w:t>
      </w:r>
    </w:p>
  </w:footnote>
  <w:footnote w:id="3">
    <w:p w14:paraId="1E7762B5" w14:textId="25ACF9C8" w:rsidR="005C58B9" w:rsidRDefault="005C58B9">
      <w:pPr>
        <w:pStyle w:val="FootnoteText"/>
      </w:pPr>
      <w:r>
        <w:rPr>
          <w:rStyle w:val="FootnoteReference"/>
        </w:rPr>
        <w:footnoteRef/>
      </w:r>
      <w:r>
        <w:t xml:space="preserve"> The term “Registrar” is used through the Toolkit but should be replaced with the applicable position title within the school.</w:t>
      </w:r>
    </w:p>
  </w:footnote>
  <w:footnote w:id="4">
    <w:p w14:paraId="08A6BB03" w14:textId="559A7070" w:rsidR="003007DD" w:rsidRDefault="003007DD">
      <w:pPr>
        <w:pStyle w:val="FootnoteText"/>
      </w:pPr>
      <w:r>
        <w:rPr>
          <w:rStyle w:val="FootnoteReference"/>
        </w:rPr>
        <w:footnoteRef/>
      </w:r>
      <w:r>
        <w:t xml:space="preserve"> The term “Foundation” is used</w:t>
      </w:r>
      <w:r w:rsidRPr="003007DD">
        <w:t xml:space="preserve"> </w:t>
      </w:r>
      <w:r>
        <w:t>through the Toolkit but should be replaced to reflect applicable local terminology.</w:t>
      </w:r>
    </w:p>
  </w:footnote>
  <w:footnote w:id="5">
    <w:p w14:paraId="4B5A661C" w14:textId="7CF491C5" w:rsidR="005C58B9" w:rsidRDefault="005C58B9">
      <w:pPr>
        <w:pStyle w:val="FootnoteText"/>
      </w:pPr>
      <w:r>
        <w:rPr>
          <w:rStyle w:val="FootnoteReference"/>
        </w:rPr>
        <w:footnoteRef/>
      </w:r>
      <w:r>
        <w:t xml:space="preserve"> Amend to reflect the practice of the school.  </w:t>
      </w:r>
      <w:r w:rsidR="00DD559B">
        <w:t>Some schools have preferred entry levels, others have no such restrictions.</w:t>
      </w:r>
    </w:p>
  </w:footnote>
  <w:footnote w:id="6">
    <w:p w14:paraId="3333AA7A" w14:textId="6B521714" w:rsidR="00C45341" w:rsidRDefault="00C45341">
      <w:pPr>
        <w:pStyle w:val="FootnoteText"/>
      </w:pPr>
      <w:r>
        <w:rPr>
          <w:rStyle w:val="FootnoteReference"/>
        </w:rPr>
        <w:footnoteRef/>
      </w:r>
      <w:r>
        <w:t xml:space="preserve"> Amend as required by the school.</w:t>
      </w:r>
    </w:p>
  </w:footnote>
  <w:footnote w:id="7">
    <w:p w14:paraId="01D87011" w14:textId="696BE58C" w:rsidR="00C45341" w:rsidRDefault="00C45341">
      <w:pPr>
        <w:pStyle w:val="FootnoteText"/>
      </w:pPr>
      <w:r>
        <w:rPr>
          <w:rStyle w:val="FootnoteReference"/>
        </w:rPr>
        <w:footnoteRef/>
      </w:r>
      <w:r>
        <w:t xml:space="preserve"> Delete these requirements if the school does not accept overseas students.</w:t>
      </w:r>
    </w:p>
  </w:footnote>
  <w:footnote w:id="8">
    <w:p w14:paraId="38B8DE79" w14:textId="7A6ED816" w:rsidR="00C5218E" w:rsidRDefault="00C5218E">
      <w:pPr>
        <w:pStyle w:val="FootnoteText"/>
      </w:pPr>
      <w:r>
        <w:rPr>
          <w:rStyle w:val="FootnoteReference"/>
        </w:rPr>
        <w:footnoteRef/>
      </w:r>
      <w:r>
        <w:t xml:space="preserve"> Amend this list as required or delete altogether if no preferences are given.</w:t>
      </w:r>
    </w:p>
  </w:footnote>
  <w:footnote w:id="9">
    <w:p w14:paraId="5C889796" w14:textId="16D885D2" w:rsidR="00C5218E" w:rsidRDefault="00C5218E">
      <w:pPr>
        <w:pStyle w:val="FootnoteText"/>
      </w:pPr>
      <w:r>
        <w:rPr>
          <w:rStyle w:val="FootnoteReference"/>
        </w:rPr>
        <w:footnoteRef/>
      </w:r>
      <w:r>
        <w:t xml:space="preserve"> Delete if not applicable.</w:t>
      </w:r>
    </w:p>
  </w:footnote>
  <w:footnote w:id="10">
    <w:p w14:paraId="0E5056CD" w14:textId="72058ACC" w:rsidR="00C5218E" w:rsidRDefault="00C5218E">
      <w:pPr>
        <w:pStyle w:val="FootnoteText"/>
      </w:pPr>
      <w:r>
        <w:rPr>
          <w:rStyle w:val="FootnoteReference"/>
        </w:rPr>
        <w:footnoteRef/>
      </w:r>
      <w:r>
        <w:t xml:space="preserve"> Delete if not applicable.</w:t>
      </w:r>
    </w:p>
  </w:footnote>
  <w:footnote w:id="11">
    <w:p w14:paraId="4DB4A9BE" w14:textId="3CF289C1" w:rsidR="003007DD" w:rsidRDefault="003007DD">
      <w:pPr>
        <w:pStyle w:val="FootnoteText"/>
      </w:pPr>
      <w:r>
        <w:rPr>
          <w:rStyle w:val="FootnoteReference"/>
        </w:rPr>
        <w:footnoteRef/>
      </w:r>
      <w:r>
        <w:t xml:space="preserve"> Amend this list as required, giving careful consideration to the impacts of anti-discrimination/equal opportunity law and seeking specific advice if applicable.</w:t>
      </w:r>
    </w:p>
  </w:footnote>
  <w:footnote w:id="12">
    <w:p w14:paraId="5B4063B1" w14:textId="19D7D0E2" w:rsidR="000D48F3" w:rsidRDefault="000D48F3">
      <w:pPr>
        <w:pStyle w:val="FootnoteText"/>
      </w:pPr>
      <w:r>
        <w:rPr>
          <w:rStyle w:val="FootnoteReference"/>
        </w:rPr>
        <w:footnoteRef/>
      </w:r>
      <w:r>
        <w:t xml:space="preserve"> Delete if not relevant in the school.</w:t>
      </w:r>
    </w:p>
  </w:footnote>
  <w:footnote w:id="13">
    <w:p w14:paraId="372AF32F" w14:textId="0923FCA2" w:rsidR="000D48F3" w:rsidRDefault="000D48F3">
      <w:pPr>
        <w:pStyle w:val="FootnoteText"/>
      </w:pPr>
      <w:r>
        <w:rPr>
          <w:rStyle w:val="FootnoteReference"/>
        </w:rPr>
        <w:footnoteRef/>
      </w:r>
      <w:r>
        <w:t xml:space="preserve"> Amend as required.</w:t>
      </w:r>
    </w:p>
  </w:footnote>
  <w:footnote w:id="14">
    <w:p w14:paraId="35C063E6" w14:textId="0901D742" w:rsidR="000D48F3" w:rsidRDefault="000D48F3">
      <w:pPr>
        <w:pStyle w:val="FootnoteText"/>
      </w:pPr>
      <w:r>
        <w:rPr>
          <w:rStyle w:val="FootnoteReference"/>
        </w:rPr>
        <w:footnoteRef/>
      </w:r>
      <w:r>
        <w:t xml:space="preserve"> Amend as required, local circumstances will often determine the applicable practices.</w:t>
      </w:r>
    </w:p>
  </w:footnote>
  <w:footnote w:id="15">
    <w:p w14:paraId="223D9116" w14:textId="7C4C3172" w:rsidR="000D48F3" w:rsidRDefault="000D48F3">
      <w:pPr>
        <w:pStyle w:val="FootnoteText"/>
      </w:pPr>
      <w:r>
        <w:rPr>
          <w:rStyle w:val="FootnoteReference"/>
        </w:rPr>
        <w:footnoteRef/>
      </w:r>
      <w:r>
        <w:t xml:space="preserve"> Amend as required.</w:t>
      </w:r>
    </w:p>
  </w:footnote>
  <w:footnote w:id="16">
    <w:p w14:paraId="5903BDB8" w14:textId="7CDBD609" w:rsidR="000D48F3" w:rsidRDefault="000D48F3">
      <w:pPr>
        <w:pStyle w:val="FootnoteText"/>
      </w:pPr>
      <w:r>
        <w:rPr>
          <w:rStyle w:val="FootnoteReference"/>
        </w:rPr>
        <w:footnoteRef/>
      </w:r>
      <w:r>
        <w:t xml:space="preserve"> Amend as required to meet the applicable practices within the State/Territory or delete if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293"/>
    <w:multiLevelType w:val="hybridMultilevel"/>
    <w:tmpl w:val="1472A324"/>
    <w:lvl w:ilvl="0" w:tplc="675EDF5E">
      <w:start w:val="1"/>
      <w:numFmt w:val="lowerLetter"/>
      <w:lvlText w:val="(%1)"/>
      <w:lvlJc w:val="left"/>
      <w:pPr>
        <w:ind w:left="720" w:hanging="720"/>
      </w:pPr>
      <w:rPr>
        <w:rFonts w:hint="default"/>
      </w:rPr>
    </w:lvl>
    <w:lvl w:ilvl="1" w:tplc="39746F02">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3CF55E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75B7151"/>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856760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9F238D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9DD787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CCE5473"/>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37F859A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DEF28D9"/>
    <w:multiLevelType w:val="hybridMultilevel"/>
    <w:tmpl w:val="AB50C840"/>
    <w:lvl w:ilvl="0" w:tplc="675EDF5E">
      <w:start w:val="1"/>
      <w:numFmt w:val="lowerLetter"/>
      <w:lvlText w:val="(%1)"/>
      <w:lvlJc w:val="left"/>
      <w:pPr>
        <w:ind w:left="720" w:hanging="720"/>
      </w:pPr>
      <w:rPr>
        <w:rFonts w:hint="default"/>
      </w:rPr>
    </w:lvl>
    <w:lvl w:ilvl="1" w:tplc="D290783A">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43AB3F59"/>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46932B33"/>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483A0D03"/>
    <w:multiLevelType w:val="hybridMultilevel"/>
    <w:tmpl w:val="A19446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8E1349E"/>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E4A265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EF726E0"/>
    <w:multiLevelType w:val="hybridMultilevel"/>
    <w:tmpl w:val="31B415D0"/>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7BC1A1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9111C7C"/>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5AE36DE9"/>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5F0F0B1C"/>
    <w:multiLevelType w:val="hybridMultilevel"/>
    <w:tmpl w:val="6EBC90D6"/>
    <w:lvl w:ilvl="0" w:tplc="55DAEF36">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6A162B4D"/>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77EB4D5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1"/>
  </w:num>
  <w:num w:numId="2">
    <w:abstractNumId w:val="4"/>
  </w:num>
  <w:num w:numId="3">
    <w:abstractNumId w:val="13"/>
  </w:num>
  <w:num w:numId="4">
    <w:abstractNumId w:val="14"/>
  </w:num>
  <w:num w:numId="5">
    <w:abstractNumId w:val="18"/>
  </w:num>
  <w:num w:numId="6">
    <w:abstractNumId w:val="15"/>
  </w:num>
  <w:num w:numId="7">
    <w:abstractNumId w:val="5"/>
  </w:num>
  <w:num w:numId="8">
    <w:abstractNumId w:val="7"/>
  </w:num>
  <w:num w:numId="9">
    <w:abstractNumId w:val="12"/>
  </w:num>
  <w:num w:numId="10">
    <w:abstractNumId w:val="19"/>
  </w:num>
  <w:num w:numId="11">
    <w:abstractNumId w:val="2"/>
  </w:num>
  <w:num w:numId="12">
    <w:abstractNumId w:val="8"/>
  </w:num>
  <w:num w:numId="13">
    <w:abstractNumId w:val="0"/>
  </w:num>
  <w:num w:numId="14">
    <w:abstractNumId w:val="6"/>
  </w:num>
  <w:num w:numId="15">
    <w:abstractNumId w:val="16"/>
  </w:num>
  <w:num w:numId="16">
    <w:abstractNumId w:val="20"/>
  </w:num>
  <w:num w:numId="17">
    <w:abstractNumId w:val="9"/>
  </w:num>
  <w:num w:numId="18">
    <w:abstractNumId w:val="3"/>
  </w:num>
  <w:num w:numId="19">
    <w:abstractNumId w:val="17"/>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suppressBottomSpacing/>
    <w:suppressTopSpacing/>
    <w:suppressSpBfAfterPgBrk/>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242A"/>
    <w:rsid w:val="00062D0B"/>
    <w:rsid w:val="000D48F3"/>
    <w:rsid w:val="0014242A"/>
    <w:rsid w:val="001971F3"/>
    <w:rsid w:val="001B603E"/>
    <w:rsid w:val="001D5AC4"/>
    <w:rsid w:val="001E3717"/>
    <w:rsid w:val="0023192F"/>
    <w:rsid w:val="003007DD"/>
    <w:rsid w:val="003F5BA5"/>
    <w:rsid w:val="005C58B9"/>
    <w:rsid w:val="00634CB0"/>
    <w:rsid w:val="00642799"/>
    <w:rsid w:val="00AA1E8E"/>
    <w:rsid w:val="00AA6C35"/>
    <w:rsid w:val="00AE140F"/>
    <w:rsid w:val="00B05911"/>
    <w:rsid w:val="00B145E8"/>
    <w:rsid w:val="00BB5090"/>
    <w:rsid w:val="00C45341"/>
    <w:rsid w:val="00C5218E"/>
    <w:rsid w:val="00DD559B"/>
    <w:rsid w:val="00DF215C"/>
    <w:rsid w:val="00E76113"/>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BE3F06"/>
  <w15:docId w15:val="{5C7D2E8A-967A-4B89-B9E1-5C75277B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42A"/>
    <w:pPr>
      <w:spacing w:before="120" w:after="120" w:line="276" w:lineRule="auto"/>
      <w:jc w:val="both"/>
    </w:pPr>
  </w:style>
  <w:style w:type="paragraph" w:styleId="Heading1">
    <w:name w:val="heading 1"/>
    <w:basedOn w:val="Normal"/>
    <w:next w:val="Normal"/>
    <w:link w:val="Heading1Char"/>
    <w:uiPriority w:val="9"/>
    <w:qFormat/>
    <w:rsid w:val="0014242A"/>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14242A"/>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0D48F3"/>
    <w:pPr>
      <w:keepNext/>
      <w:keepLines/>
      <w:spacing w:before="40" w:after="0"/>
      <w:outlineLvl w:val="2"/>
    </w:pPr>
    <w:rPr>
      <w:rFonts w:asciiTheme="majorHAnsi" w:eastAsiaTheme="majorEastAsia" w:hAnsiTheme="majorHAnsi" w:cstheme="majorBidi"/>
      <w:color w:val="1F3763"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242A"/>
    <w:pPr>
      <w:spacing w:after="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4242A"/>
    <w:rPr>
      <w:rFonts w:asciiTheme="majorHAnsi" w:eastAsiaTheme="majorEastAsia" w:hAnsiTheme="majorHAnsi" w:cstheme="majorBidi"/>
      <w:spacing w:val="-10"/>
      <w:kern w:val="28"/>
      <w:sz w:val="56"/>
      <w:szCs w:val="71"/>
    </w:rPr>
  </w:style>
  <w:style w:type="character" w:customStyle="1" w:styleId="Heading1Char">
    <w:name w:val="Heading 1 Char"/>
    <w:basedOn w:val="DefaultParagraphFont"/>
    <w:link w:val="Heading1"/>
    <w:uiPriority w:val="9"/>
    <w:rsid w:val="0014242A"/>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uiPriority w:val="9"/>
    <w:rsid w:val="0014242A"/>
    <w:rPr>
      <w:rFonts w:asciiTheme="majorHAnsi" w:eastAsiaTheme="majorEastAsia" w:hAnsiTheme="majorHAnsi" w:cstheme="majorBidi"/>
      <w:color w:val="2F5496" w:themeColor="accent1" w:themeShade="BF"/>
      <w:sz w:val="26"/>
      <w:szCs w:val="33"/>
    </w:rPr>
  </w:style>
  <w:style w:type="paragraph" w:styleId="FootnoteText">
    <w:name w:val="footnote text"/>
    <w:basedOn w:val="Normal"/>
    <w:link w:val="FootnoteTextChar"/>
    <w:uiPriority w:val="99"/>
    <w:semiHidden/>
    <w:unhideWhenUsed/>
    <w:rsid w:val="00634CB0"/>
    <w:pPr>
      <w:spacing w:before="0" w:after="0" w:line="240" w:lineRule="auto"/>
    </w:pPr>
    <w:rPr>
      <w:sz w:val="20"/>
      <w:szCs w:val="25"/>
    </w:rPr>
  </w:style>
  <w:style w:type="character" w:customStyle="1" w:styleId="FootnoteTextChar">
    <w:name w:val="Footnote Text Char"/>
    <w:basedOn w:val="DefaultParagraphFont"/>
    <w:link w:val="FootnoteText"/>
    <w:uiPriority w:val="99"/>
    <w:semiHidden/>
    <w:rsid w:val="00634CB0"/>
    <w:rPr>
      <w:sz w:val="20"/>
      <w:szCs w:val="25"/>
    </w:rPr>
  </w:style>
  <w:style w:type="character" w:styleId="FootnoteReference">
    <w:name w:val="footnote reference"/>
    <w:basedOn w:val="DefaultParagraphFont"/>
    <w:uiPriority w:val="99"/>
    <w:semiHidden/>
    <w:unhideWhenUsed/>
    <w:rsid w:val="00634CB0"/>
    <w:rPr>
      <w:vertAlign w:val="superscript"/>
    </w:rPr>
  </w:style>
  <w:style w:type="paragraph" w:styleId="ListParagraph">
    <w:name w:val="List Paragraph"/>
    <w:basedOn w:val="Normal"/>
    <w:uiPriority w:val="34"/>
    <w:qFormat/>
    <w:rsid w:val="005C58B9"/>
    <w:pPr>
      <w:ind w:left="720"/>
      <w:contextualSpacing/>
    </w:pPr>
  </w:style>
  <w:style w:type="paragraph" w:styleId="Header">
    <w:name w:val="header"/>
    <w:basedOn w:val="Normal"/>
    <w:link w:val="HeaderChar"/>
    <w:uiPriority w:val="99"/>
    <w:unhideWhenUsed/>
    <w:rsid w:val="00C5218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5218E"/>
  </w:style>
  <w:style w:type="paragraph" w:styleId="Footer">
    <w:name w:val="footer"/>
    <w:basedOn w:val="Normal"/>
    <w:link w:val="FooterChar"/>
    <w:uiPriority w:val="99"/>
    <w:unhideWhenUsed/>
    <w:rsid w:val="00C5218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5218E"/>
  </w:style>
  <w:style w:type="character" w:customStyle="1" w:styleId="Heading3Char">
    <w:name w:val="Heading 3 Char"/>
    <w:basedOn w:val="DefaultParagraphFont"/>
    <w:link w:val="Heading3"/>
    <w:uiPriority w:val="9"/>
    <w:rsid w:val="000D48F3"/>
    <w:rPr>
      <w:rFonts w:asciiTheme="majorHAnsi" w:eastAsiaTheme="majorEastAsia" w:hAnsiTheme="majorHAnsi" w:cstheme="majorBidi"/>
      <w:color w:val="1F3763" w:themeColor="accent1" w:themeShade="7F"/>
      <w:sz w:val="24"/>
      <w:szCs w:val="30"/>
    </w:rPr>
  </w:style>
  <w:style w:type="paragraph" w:styleId="BalloonText">
    <w:name w:val="Balloon Text"/>
    <w:basedOn w:val="Normal"/>
    <w:link w:val="BalloonTextChar"/>
    <w:uiPriority w:val="99"/>
    <w:semiHidden/>
    <w:unhideWhenUsed/>
    <w:rsid w:val="00AA6C35"/>
    <w:pPr>
      <w:spacing w:before="0"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A6C35"/>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907DA48077E84DA64EC300E99BC472" ma:contentTypeVersion="9" ma:contentTypeDescription="Create a new document." ma:contentTypeScope="" ma:versionID="783347c6eebc071af8f4671206bf0308">
  <xsd:schema xmlns:xsd="http://www.w3.org/2001/XMLSchema" xmlns:xs="http://www.w3.org/2001/XMLSchema" xmlns:p="http://schemas.microsoft.com/office/2006/metadata/properties" xmlns:ns3="9fdacf34-541c-48bf-8d9d-548bfc6688a2" targetNamespace="http://schemas.microsoft.com/office/2006/metadata/properties" ma:root="true" ma:fieldsID="4901e2f48be50de2cc694e77187952d7" ns3:_="">
    <xsd:import namespace="9fdacf34-541c-48bf-8d9d-548bfc6688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acf34-541c-48bf-8d9d-548bfc6688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98F2869-0F1E-4982-902C-AA1A367C2644}">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9fdacf34-541c-48bf-8d9d-548bfc6688a2"/>
    <ds:schemaRef ds:uri="http://schemas.microsoft.com/office/2006/metadata/properties"/>
  </ds:schemaRefs>
</ds:datastoreItem>
</file>

<file path=customXml/itemProps2.xml><?xml version="1.0" encoding="utf-8"?>
<ds:datastoreItem xmlns:ds="http://schemas.openxmlformats.org/officeDocument/2006/customXml" ds:itemID="{96475C95-2336-43C9-B165-E6303A250665}">
  <ds:schemaRefs>
    <ds:schemaRef ds:uri="http://schemas.microsoft.com/sharepoint/v3/contenttype/forms"/>
  </ds:schemaRefs>
</ds:datastoreItem>
</file>

<file path=customXml/itemProps3.xml><?xml version="1.0" encoding="utf-8"?>
<ds:datastoreItem xmlns:ds="http://schemas.openxmlformats.org/officeDocument/2006/customXml" ds:itemID="{037D7FC1-A3B0-404A-8DBE-25B1C968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acf34-541c-48bf-8d9d-548bfc6688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98A4F-8B75-4C08-8940-B691BFB7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
  <cp:lastModifiedBy>Mark Spencer</cp:lastModifiedBy>
  <cp:revision>3</cp:revision>
  <dcterms:created xsi:type="dcterms:W3CDTF">2020-10-26T01:57:00Z</dcterms:created>
  <dcterms:modified xsi:type="dcterms:W3CDTF">2021-06-10T07:49:00Z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0x010100ED907DA48077E84DA64EC300E99BC472</vt:lpwstr>
  </property>
</Properties>
</file>